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10"/>
      </w:tblGrid>
      <w:tr w:rsidR="001506B0" w:rsidRPr="00641C0E" w:rsidTr="00370D3E">
        <w:tc>
          <w:tcPr>
            <w:tcW w:w="4785" w:type="dxa"/>
            <w:shd w:val="clear" w:color="auto" w:fill="auto"/>
          </w:tcPr>
          <w:p w:rsidR="001506B0" w:rsidRPr="00641C0E" w:rsidRDefault="001506B0" w:rsidP="00370D3E">
            <w:pPr>
              <w:pStyle w:val="a3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УТВЕРЖДЕН</w:t>
            </w:r>
            <w:r w:rsidRPr="00641C0E">
              <w:rPr>
                <w:b w:val="0"/>
                <w:sz w:val="28"/>
                <w:szCs w:val="28"/>
              </w:rPr>
              <w:br/>
              <w:t>на заседании территориальной трехсторонней комиссии по регулированию социально-трудовых отношений Благодарненского муниципального округа Ставропольского края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« 21 » февраля_ 2024_г.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протокол № 1</w:t>
            </w:r>
          </w:p>
        </w:tc>
      </w:tr>
    </w:tbl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63305B" w:rsidRDefault="001506B0" w:rsidP="001506B0">
      <w:pPr>
        <w:pStyle w:val="a3"/>
        <w:rPr>
          <w:sz w:val="28"/>
          <w:szCs w:val="28"/>
        </w:rPr>
      </w:pPr>
      <w:bookmarkStart w:id="0" w:name="_GoBack"/>
      <w:r w:rsidRPr="0063305B">
        <w:rPr>
          <w:sz w:val="28"/>
          <w:szCs w:val="28"/>
        </w:rPr>
        <w:t>РЕГЛАМЕНТ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работы территориальной трехсторонней комиссии по регулированию социально-трудовых отношений Благодарненского муниципального округа Ставропольского края</w:t>
      </w:r>
    </w:p>
    <w:bookmarkEnd w:id="0"/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 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1. Общие положения</w:t>
      </w:r>
    </w:p>
    <w:p w:rsidR="001506B0" w:rsidRPr="007D7625" w:rsidRDefault="001506B0" w:rsidP="001506B0">
      <w:pPr>
        <w:pStyle w:val="a3"/>
        <w:tabs>
          <w:tab w:val="left" w:pos="5776"/>
        </w:tabs>
        <w:ind w:firstLine="660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ab/>
      </w:r>
    </w:p>
    <w:p w:rsidR="001506B0" w:rsidRPr="007D7625" w:rsidRDefault="001506B0" w:rsidP="001506B0">
      <w:pPr>
        <w:ind w:firstLine="709"/>
        <w:jc w:val="both"/>
        <w:rPr>
          <w:bCs/>
          <w:sz w:val="28"/>
          <w:szCs w:val="28"/>
        </w:rPr>
      </w:pPr>
      <w:r w:rsidRPr="007D7625">
        <w:rPr>
          <w:sz w:val="28"/>
          <w:szCs w:val="28"/>
        </w:rPr>
        <w:t>1.1. Территориальная трехсторонняя комиссия по регулированию социально-трудовых отношений Благодарненского муниципального округа Ставропольского края (далее – Комиссия) осуществляет свою деятельность в соответствии с Положением о  территориальной трехсторонней комиссии по регулированию социально-трудовых отношений Благодарненского муниципального округа Ставропольского края, утвержденным решением Совета депутатов  Благодарненского муниципального округа Ставропольского края второго созыва от 22 декабря 2023 года № 154, в соответствии со статьей 35  Трудового кодекса Российской Федерации, Законом Ставропольского края от 01 марта 2007 г. № 6-кз «О некоторых вопросах социального партнерства в сфере труда»,</w:t>
      </w:r>
      <w:r w:rsidRPr="007D7625">
        <w:rPr>
          <w:bCs/>
          <w:sz w:val="28"/>
          <w:szCs w:val="28"/>
        </w:rPr>
        <w:t xml:space="preserve"> в целях развития системы  социального партнерства на территории  </w:t>
      </w:r>
      <w:r w:rsidRPr="007D7625">
        <w:rPr>
          <w:sz w:val="28"/>
          <w:szCs w:val="28"/>
        </w:rPr>
        <w:t>Благодарненского муниципального округа Ставропольского края.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 Планирование работы Комиссии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2.1. Комиссия проводит заседания по мере необходимости, но не реже  одного раза в квартал в соответствии с планом работы Комиссии на календарный год.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2.2. План работы Комиссии на предстоящий календарный год формируется управлением труда и социальной защиты населения администрации Благодарненского муниципального округа Ставропольского края</w:t>
      </w:r>
      <w:r w:rsidRPr="007D7625">
        <w:rPr>
          <w:b w:val="0"/>
          <w:i/>
          <w:sz w:val="28"/>
          <w:szCs w:val="28"/>
        </w:rPr>
        <w:t xml:space="preserve"> </w:t>
      </w:r>
      <w:r w:rsidRPr="007D7625">
        <w:rPr>
          <w:b w:val="0"/>
          <w:sz w:val="28"/>
          <w:szCs w:val="28"/>
        </w:rPr>
        <w:t>(далее – уполномоченный орган) на основании предложений координаторов сторон Комиссии</w:t>
      </w:r>
      <w:r w:rsidRPr="007D7625">
        <w:rPr>
          <w:b w:val="0"/>
          <w:i/>
          <w:sz w:val="28"/>
          <w:szCs w:val="28"/>
        </w:rPr>
        <w:t xml:space="preserve"> </w:t>
      </w:r>
      <w:r w:rsidRPr="007D7625">
        <w:rPr>
          <w:b w:val="0"/>
          <w:sz w:val="28"/>
          <w:szCs w:val="28"/>
        </w:rPr>
        <w:t>и утверждается на последнем в текущем году заседании Комиссии.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lastRenderedPageBreak/>
        <w:t>План работы Комиссии оформляется в соответствии с приложением №1 к настоящему Регламенту.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2.3. Внеплановые заседания Комиссии созываются по инициативе координатора Комиссии или по предложению любой из сторон, направленному в письменной форме координатору Комиссии, в течение пяти рабочих дней после поступления предложения о внеплановом заседании при согласии всех трех координаторов</w:t>
      </w:r>
      <w:r w:rsidRPr="007D7625">
        <w:rPr>
          <w:b w:val="0"/>
          <w:color w:val="032A99"/>
          <w:sz w:val="28"/>
          <w:szCs w:val="28"/>
        </w:rPr>
        <w:t xml:space="preserve"> </w:t>
      </w:r>
      <w:r w:rsidRPr="007D7625">
        <w:rPr>
          <w:b w:val="0"/>
          <w:sz w:val="28"/>
          <w:szCs w:val="28"/>
        </w:rPr>
        <w:t>сторон Комиссии.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2.4. Вопросы, не включенные в план работы Комиссии, рассматриваются по инициативе координатора Комиссии или по предложению любой из сторон, направленному в письменной форме координатору Комиссии и координаторам сторон, не позднее, чем за семь рабочих дней до заседания Комиссии. 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Вопросы, не включенные в план работы Комиссии, включаются в повестку заседания Комиссии только в случае согласия всех трех координаторов сторон Комиссии.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2.5. В случае, если мероприятия, предусмотренные планом работы Комиссии, по каким-либо причинам не могут быть выполнены в срок или плановый вопрос не может быть своевременно рассмотрен, координатор Комиссии в письменной форме информирует об этом координаторов сторон Комиссии за пять рабочих дней до установленного срока проведения мероприятия (рассмотрения вопроса).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На совещании координаторов сторон Комиссии устанавливаются новые сроки проведения мероприятия (рассмотрения вопроса).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color w:val="C0000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2.6. Сроки рассмотрения вопросов, связанных с бюджетным процессом (об участии сторон в разработке проекта бюджета Благодарненского муниципального округа Ставропольского края, о разработке территориального трехстороннего соглашения), устанавливается с учетом </w:t>
      </w:r>
      <w:r w:rsidRPr="007D7625">
        <w:rPr>
          <w:b w:val="0"/>
          <w:sz w:val="28"/>
          <w:szCs w:val="28"/>
          <w:lang w:eastAsia="ru-RU"/>
        </w:rPr>
        <w:t xml:space="preserve">Положения о бюджетном процессе в Благодарненском </w:t>
      </w:r>
      <w:r w:rsidRPr="007D7625">
        <w:rPr>
          <w:b w:val="0"/>
          <w:sz w:val="28"/>
          <w:szCs w:val="28"/>
        </w:rPr>
        <w:t>муниципального</w:t>
      </w:r>
      <w:r w:rsidRPr="007D7625">
        <w:rPr>
          <w:b w:val="0"/>
          <w:sz w:val="28"/>
          <w:szCs w:val="28"/>
          <w:lang w:eastAsia="ru-RU"/>
        </w:rPr>
        <w:t xml:space="preserve"> округе Ставропольского края, утвержденным решением совета депутатов Благодарненского </w:t>
      </w:r>
      <w:r w:rsidRPr="007D7625">
        <w:rPr>
          <w:b w:val="0"/>
          <w:sz w:val="28"/>
          <w:szCs w:val="28"/>
        </w:rPr>
        <w:t>муниципального</w:t>
      </w:r>
      <w:r w:rsidRPr="007D7625">
        <w:rPr>
          <w:b w:val="0"/>
          <w:sz w:val="28"/>
          <w:szCs w:val="28"/>
          <w:lang w:eastAsia="ru-RU"/>
        </w:rPr>
        <w:t xml:space="preserve"> округа Ставропольского края первого созыва от 27 октября 2017 года №26. 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2.7. План работы Комиссии размещается на официальном сайте администрации Благодарненского муниципального округа Ставропольского края в информационно-телекоммуникационной сети «Интернет».</w:t>
      </w:r>
    </w:p>
    <w:p w:rsidR="001506B0" w:rsidRPr="007D7625" w:rsidRDefault="001506B0" w:rsidP="001506B0">
      <w:pPr>
        <w:pStyle w:val="a3"/>
        <w:ind w:firstLine="660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 Порядок работы Комиссии</w:t>
      </w:r>
    </w:p>
    <w:p w:rsidR="001506B0" w:rsidRPr="007D7625" w:rsidRDefault="001506B0" w:rsidP="001506B0">
      <w:pPr>
        <w:pStyle w:val="a3"/>
        <w:ind w:firstLine="720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3.1. Дата, место и время проведения заседания Комиссии, а также его повестка, определяются координатором Комиссии с учетом предложений координаторов сторон Комиссии и объявляются членам Комиссии не позднее, чем за пять рабочих дней до проведения заседания.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В повестку заседания включаются вопросы, предусмотренные планом работы Комиссии на соответствующий квартал, а также могут включаться в соответствии с пунктом 2.4 внеплановые вопросы и, в соответствии с пунктом </w:t>
      </w:r>
      <w:r w:rsidRPr="007D7625">
        <w:rPr>
          <w:b w:val="0"/>
          <w:sz w:val="28"/>
          <w:szCs w:val="28"/>
        </w:rPr>
        <w:lastRenderedPageBreak/>
        <w:t>2.5, вопросы, предусмотренные Планом работы Комиссии, но не рассмотренные в установленные им сроки.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3.2. Приглашение членов Комиссии на заседание обеспечивается координаторами сторон Комиссии.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3.3. С целью выработки согласованных предложений по различным текущим вопросам, предварительного рассмотрения материалов предстоящего заседания Комиссии по мере необходимости проводятся встречи (совещания) координаторов сторон Комиссии, их заместителей и координатора Комиссии.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Время и место проведения встреч (совещаний) назначается координатором Комиссии по предложениям координаторов сторон Комиссии.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3.4. Проекты решений, повестка заседания Комиссии формируются уполномоченным органом в соответствии с предложениями координаторов сторон Комиссии и планом работы Комиссии и не позднее, чем за пять рабочих дней до проведения заседания направляются координатору Комиссии и координаторам сторон Комиссии.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Повестка заседания Комиссии оформляется в соответствии с приложением № 2 к настоящему Регламенту, проекты решений Комиссии – в соответствии с приложением № 3 к настоящему Регламенту (с пометкой «проект»).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3.5. Заседания Комиссии проводятся, как правило, в помещениях, предоставляемых администрацией Благодарненского муниципального округа Ставропольского края.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3.6.Списки приглашенных на заседание Комиссии направляются координаторами сторон Комиссии в уполномоченный орган не позднее, чем за два рабочих дня до проведения заседания Комиссии.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3.7. Председательствует на заседаниях координатор Комиссии, а в случаях его отсутствия координатор одной из сторон Комиссии по согласованию между ними.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3.8. По итогам проводимой секретарем Комиссии регистрации участников заседания (членов Комиссии и приглашенных) председательствующий информирует перед началом заседания Комиссию о явке на заседание членов Комиссии и приглашенных, наличии кворума для принятия решений.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3.9. Заседание Комиссии считается правомочным, если на нем присутствует более половины представителей от каждой стороны.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Замена представителей сторон (членов Комиссии) иными лицами не допускается.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3.10. Председательствующий на заседании Комиссии: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вносит на утверждение Комиссии предложения по открытию заседания, повестке дня, регламенту работы;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обеспечивает ведение заседания в соответствии с настоящим Регламентом;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lastRenderedPageBreak/>
        <w:t>предоставляет согласно повестке дня слово для выступлений, а в необходимых случаях может изменить очередность выступлений по согласованию с координаторами сторон Комиссии;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вправе объявить предупреждение выступающему или лишить его слова при нарушении утвержденного Комиссией регламента работы;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организует голосование по принятию решений Комиссии, сообщает результаты голосования.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3.11. Время для доклада, как правило, устанавливается в пределах до 15 минут, для содокладов, выступлений в прениях – до 7 минут, для справок – до 3 минут.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3.12. Заявления о предоставлении слова могут подаваться на имя председательствующего как в письменном виде, так и при устном обращении.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3.13. Комиссия принимает решения открытым голосованием.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После принятия Комиссией проекта решения за основу, обсуждаются и ставятся на голосование в порядке поступления предложения об изменениях и дополнениях к нему.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Решение Комиссии правомочно, если за него проголосовали все три стороны. Решение считается принятым стороной, если за него проголосовали более половины членов стороны Комиссии, присутствующих на заседании.</w:t>
      </w:r>
    </w:p>
    <w:p w:rsidR="001506B0" w:rsidRPr="007D7625" w:rsidRDefault="001506B0" w:rsidP="001506B0">
      <w:pPr>
        <w:pStyle w:val="ConsPlusNormal"/>
        <w:ind w:firstLine="66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Сторона Комиссии, не согласная с принятым решением, имеет право на включение особого мнения в протокол заседания Комиссии.</w:t>
      </w:r>
    </w:p>
    <w:p w:rsidR="001506B0" w:rsidRPr="007D7625" w:rsidRDefault="001506B0" w:rsidP="001506B0">
      <w:pPr>
        <w:pStyle w:val="ConsPlusNormal"/>
        <w:ind w:firstLine="66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Член Комиссии, не согласный с принятым решением, имеет право на включение его особого мнения в протокол заседания Комиссии.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3.14. В случае введения ограничительных мер на проведение очных заседаний 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положении), заседания Комиссии могут проводиться в режиме видеоконфере</w:t>
      </w:r>
      <w:r w:rsidRPr="007D7625">
        <w:rPr>
          <w:sz w:val="28"/>
          <w:szCs w:val="28"/>
        </w:rPr>
        <w:t>н</w:t>
      </w:r>
      <w:r w:rsidRPr="007D7625">
        <w:rPr>
          <w:sz w:val="28"/>
          <w:szCs w:val="28"/>
        </w:rPr>
        <w:t>ций с идентификацией членов Комиссии.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 xml:space="preserve">3.15. В исключительных случаях, в том числе указанных в пункте 3.14, решения Комиссии могут приниматься в рабочем порядке. 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При проведении заседаний Комиссии в рабочем порядке проекты решений по вопросам повестки, тексты выступлений докладчиков и другие материалы направляются уполномоченным органом посредством электронной связи членам Комиссии не позднее, чем за пять рабочих дней до пров</w:t>
      </w:r>
      <w:r w:rsidRPr="007D7625">
        <w:rPr>
          <w:sz w:val="28"/>
          <w:szCs w:val="28"/>
        </w:rPr>
        <w:t>е</w:t>
      </w:r>
      <w:r w:rsidRPr="007D7625">
        <w:rPr>
          <w:sz w:val="28"/>
          <w:szCs w:val="28"/>
        </w:rPr>
        <w:t xml:space="preserve">дения голосования. 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Члены Комиссии выражают свое мнение по вопросам п</w:t>
      </w:r>
      <w:r w:rsidRPr="007D7625">
        <w:rPr>
          <w:sz w:val="28"/>
          <w:szCs w:val="28"/>
        </w:rPr>
        <w:t>о</w:t>
      </w:r>
      <w:r w:rsidRPr="007D7625">
        <w:rPr>
          <w:sz w:val="28"/>
          <w:szCs w:val="28"/>
        </w:rPr>
        <w:t xml:space="preserve">вестки, вносят дополнения и изменения в проекты решений Комиссии, задают вопросы докладчикам. 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Уполномоченный орган направляет письменные ответы до</w:t>
      </w:r>
      <w:r w:rsidRPr="007D7625">
        <w:rPr>
          <w:sz w:val="28"/>
          <w:szCs w:val="28"/>
        </w:rPr>
        <w:t>к</w:t>
      </w:r>
      <w:r w:rsidRPr="007D7625">
        <w:rPr>
          <w:sz w:val="28"/>
          <w:szCs w:val="28"/>
        </w:rPr>
        <w:t xml:space="preserve">ладчиков членам Комиссии, на основании предложений членов Комиссии вносит в проекты решений Комиссии изменения и дополнения и направляет их членам Комиссии, которые выражают свое мнение по обновленным проектам. 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Р</w:t>
      </w:r>
      <w:r w:rsidRPr="007D7625">
        <w:rPr>
          <w:sz w:val="28"/>
          <w:szCs w:val="28"/>
        </w:rPr>
        <w:t>е</w:t>
      </w:r>
      <w:r w:rsidRPr="007D7625">
        <w:rPr>
          <w:sz w:val="28"/>
          <w:szCs w:val="28"/>
        </w:rPr>
        <w:t xml:space="preserve">зультаты голосования определяются на основании мнения членов </w:t>
      </w:r>
      <w:r w:rsidRPr="007D7625">
        <w:rPr>
          <w:sz w:val="28"/>
          <w:szCs w:val="28"/>
        </w:rPr>
        <w:lastRenderedPageBreak/>
        <w:t>Комиссии в соответствии с пунктом 3.13 настоящего Регламента.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3.16. Решение о форме проведения заседания Комиссии принимается на совещании координатора Комиссии с координаторами сторон.</w:t>
      </w:r>
    </w:p>
    <w:p w:rsidR="001506B0" w:rsidRPr="007D7625" w:rsidRDefault="001506B0" w:rsidP="001506B0">
      <w:pPr>
        <w:pStyle w:val="ConsPlusNormal"/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3.17. Решения Комиссии являются обязательными к выполнению сторонами Комиссии.</w:t>
      </w:r>
    </w:p>
    <w:p w:rsidR="001506B0" w:rsidRPr="007D7625" w:rsidRDefault="001506B0" w:rsidP="001506B0">
      <w:pPr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4. Оформление итогов заседания Комиссии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4.1. Протоколы заседания Комиссии ведутся секретарем Комиссии.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4.2. Протоколы заседания Комиссии, содержащие решения Комиссии, доработанные с учетом предложений сторон Комиссии, поступивших в ходе заседания, а также итогов голосования, оформляются уполномоченным органом в соответствии с приложением № 4 к настоящему Регламенту (в одном экземпляре) в течение пяти рабочих дней и подписываются присутствовавшими на заседании координаторами сторон Комиссии (заместителями координаторов сторон Комиссии).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Протоколы нумеруются в течение календарного года и хранятся уполномоченным органом.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4.3. Решения Комиссии оформляются уполномоченным органом в соответствии с приложением № 3 к настоящему Регламенту и не позднее трех рабочих дней после подписания координаторами сторон протокола заседания Комиссии представляются на подпись координатору Комиссии.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Решения Комиссии хранятся уполномоченным органом.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4.4. В течение двух рабочих дней после подписания решений Комиссии уполномоченный орган направляет их копии координатору Комиссии и координаторам сторон Комиссии. </w:t>
      </w:r>
    </w:p>
    <w:p w:rsidR="001506B0" w:rsidRPr="007D7625" w:rsidRDefault="001506B0" w:rsidP="001506B0">
      <w:pPr>
        <w:pStyle w:val="a3"/>
        <w:ind w:firstLine="72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Координаторы сторон Комиссии доводят решения Комиссии до сведения представителей сторон и организуют их выполнение.</w:t>
      </w:r>
    </w:p>
    <w:p w:rsidR="001506B0" w:rsidRPr="007D7625" w:rsidRDefault="001506B0" w:rsidP="001506B0">
      <w:pPr>
        <w:pStyle w:val="a3"/>
        <w:ind w:firstLine="708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4.5. Решения Комиссии размещаются на официальном сайте  администрации Благодарненского муниципального округа Ставропольского края в информационно-телекоммуникационной сети «Интернет».</w:t>
      </w:r>
    </w:p>
    <w:p w:rsidR="001506B0" w:rsidRPr="007D7625" w:rsidRDefault="001506B0" w:rsidP="001506B0">
      <w:pPr>
        <w:pStyle w:val="a3"/>
        <w:ind w:firstLine="709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4.6. Контроль за своевременным выполнением решений Комиссии возлагается на координатора Комиссии и координаторов сторон Комиссии. Ответственные за выполнение решения в установленные Комиссией сроки представляют в письменной форме информацию о выполнении решений координатору Комиссии, который при необходимости доводит ее до сведения членов Комиссии.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</w:p>
    <w:p w:rsidR="001506B0" w:rsidRPr="007D7625" w:rsidRDefault="001506B0" w:rsidP="001506B0">
      <w:pPr>
        <w:pStyle w:val="ConsPlusNormal"/>
        <w:ind w:firstLine="540"/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5. Обеспечение деятельности Комиссии</w:t>
      </w:r>
    </w:p>
    <w:p w:rsidR="001506B0" w:rsidRPr="007D7625" w:rsidRDefault="001506B0" w:rsidP="001506B0">
      <w:pPr>
        <w:pStyle w:val="ConsPlusNormal"/>
        <w:rPr>
          <w:sz w:val="28"/>
          <w:szCs w:val="28"/>
        </w:rPr>
      </w:pPr>
    </w:p>
    <w:p w:rsidR="001506B0" w:rsidRPr="007D7625" w:rsidRDefault="001506B0" w:rsidP="001506B0">
      <w:pPr>
        <w:pStyle w:val="ConsPlusNormal"/>
        <w:ind w:firstLine="66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5.1. Организационно-методическое и материально-техническое обесп</w:t>
      </w:r>
      <w:r w:rsidRPr="007D7625">
        <w:rPr>
          <w:sz w:val="28"/>
          <w:szCs w:val="28"/>
        </w:rPr>
        <w:t>е</w:t>
      </w:r>
      <w:r w:rsidRPr="007D7625">
        <w:rPr>
          <w:sz w:val="28"/>
          <w:szCs w:val="28"/>
        </w:rPr>
        <w:t>чение деятельности Комиссии осуществляется уполномоченным органом.</w:t>
      </w:r>
    </w:p>
    <w:p w:rsidR="001506B0" w:rsidRPr="007D7625" w:rsidRDefault="001506B0" w:rsidP="001506B0">
      <w:pPr>
        <w:pStyle w:val="ConsPlusNormal"/>
        <w:ind w:firstLine="66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5.2. Для организации деятельности Комиссии руководителем уполн</w:t>
      </w:r>
      <w:r w:rsidRPr="007D7625">
        <w:rPr>
          <w:sz w:val="28"/>
          <w:szCs w:val="28"/>
        </w:rPr>
        <w:t>о</w:t>
      </w:r>
      <w:r w:rsidRPr="007D7625">
        <w:rPr>
          <w:sz w:val="28"/>
          <w:szCs w:val="28"/>
        </w:rPr>
        <w:t>моченного органа назначается секретарь Комиссии.</w:t>
      </w:r>
    </w:p>
    <w:p w:rsidR="001506B0" w:rsidRPr="007D7625" w:rsidRDefault="001506B0" w:rsidP="001506B0">
      <w:pPr>
        <w:pStyle w:val="ConsPlusNormal"/>
        <w:ind w:firstLine="660"/>
        <w:jc w:val="both"/>
        <w:rPr>
          <w:sz w:val="28"/>
          <w:szCs w:val="28"/>
        </w:rPr>
      </w:pPr>
      <w:r w:rsidRPr="007D7625">
        <w:rPr>
          <w:sz w:val="28"/>
          <w:szCs w:val="28"/>
        </w:rPr>
        <w:lastRenderedPageBreak/>
        <w:t>5.3. Уполномоченный орган по поручению координатора Комиссии: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осуществляет подготовку материалов для рассмотрения на заседаниях Комиссии;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i/>
          <w:color w:val="C00000"/>
          <w:sz w:val="28"/>
          <w:szCs w:val="28"/>
        </w:rPr>
      </w:pPr>
      <w:r w:rsidRPr="007D7625">
        <w:rPr>
          <w:b w:val="0"/>
          <w:sz w:val="28"/>
          <w:szCs w:val="28"/>
        </w:rPr>
        <w:t>обеспечивает взаимодействие Комиссии с территориальными объединениями организаций профсоюзов, территориальными объединениями работодателей, органами местного самоуправления Благодарненского муниципального округа Ставропольского края;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обеспечивает в период между заседаниями Комиссии проведение консультаций координатора Комиссии с координаторами сторон Комиссии по вопросам, требующим принятия оперативных решений;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организует работу Комиссии по подготовке и заключению территориального трехстороннего соглашения;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информирует членов Комиссии о решениях, принимаемых Ставропольской краевой трехсторонней комиссии по регулированию социально-трудовых отношений;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color w:val="C00000"/>
          <w:sz w:val="28"/>
          <w:szCs w:val="28"/>
        </w:rPr>
      </w:pPr>
      <w:r w:rsidRPr="007D7625">
        <w:rPr>
          <w:b w:val="0"/>
          <w:sz w:val="28"/>
          <w:szCs w:val="28"/>
        </w:rPr>
        <w:t>по поручению координатора Комиссии направляет соответствующие решения, предложения и рекомендации Комиссии, информацию о ее деятельности в органы государственной власти, органы местного самоуправления Благодарненского муниципального округа Ставропольского края,объединения профсоюзов и объединения работодателей, комиссии по регулированию социально-трудовых отношений;</w:t>
      </w:r>
    </w:p>
    <w:p w:rsidR="001506B0" w:rsidRPr="007D7625" w:rsidRDefault="001506B0" w:rsidP="001506B0">
      <w:pPr>
        <w:pStyle w:val="a3"/>
        <w:ind w:firstLine="708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обеспечивает освещение работы Комиссии в средствах массовой информации, а также размещение информации о деятельности Комиссии на сайте органа местного самоуправления Благодарненского муниципального округа Ставропольского края в информационно-телекоммуникационной сети «Интернет»;</w:t>
      </w:r>
    </w:p>
    <w:p w:rsidR="001506B0" w:rsidRPr="007D7625" w:rsidRDefault="001506B0" w:rsidP="001506B0">
      <w:pPr>
        <w:pStyle w:val="a3"/>
        <w:ind w:firstLine="660"/>
        <w:jc w:val="both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ведет делопроизводство Комиссии.</w:t>
      </w:r>
    </w:p>
    <w:p w:rsidR="001506B0" w:rsidRPr="007D7625" w:rsidRDefault="001506B0" w:rsidP="001506B0">
      <w:pPr>
        <w:jc w:val="center"/>
        <w:rPr>
          <w:sz w:val="28"/>
          <w:szCs w:val="28"/>
          <w:lang w:val="x-none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 xml:space="preserve">6. Механизм реализации статьи 35.1 Трудового кодекса 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Российской Федерации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 xml:space="preserve">6.1. Орган местного самоуправления Благодарненского муниципального округа Ставропольского края, разрабатывающий проект муниципального правового акта в области социально-трудовых отношений (далее соответственно – орган местного самоуправления, проект правового акта), информирует в письменной форме координаторов сторон Комиссии о разработке проекта правового акта с предложением принять участие в его (их) разработке и (или) обсуждении. </w:t>
      </w: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6.2. В случае согласия принять участие в разработке и (или) обсужд</w:t>
      </w:r>
      <w:r w:rsidRPr="007D7625">
        <w:rPr>
          <w:sz w:val="28"/>
          <w:szCs w:val="28"/>
        </w:rPr>
        <w:t>е</w:t>
      </w:r>
      <w:r w:rsidRPr="007D7625">
        <w:rPr>
          <w:sz w:val="28"/>
          <w:szCs w:val="28"/>
        </w:rPr>
        <w:t>нии проекта правового акта координаторы сторон Комиссии направляют в орган мес</w:t>
      </w:r>
      <w:r w:rsidRPr="007D7625">
        <w:rPr>
          <w:sz w:val="28"/>
          <w:szCs w:val="28"/>
        </w:rPr>
        <w:t>т</w:t>
      </w:r>
      <w:r w:rsidRPr="007D7625">
        <w:rPr>
          <w:sz w:val="28"/>
          <w:szCs w:val="28"/>
        </w:rPr>
        <w:t>ного самоуправления соответствующий официальный ответ в течение пяти рабочих дней.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  <w:r w:rsidRPr="007D7625">
        <w:rPr>
          <w:sz w:val="28"/>
          <w:szCs w:val="28"/>
        </w:rPr>
        <w:tab/>
        <w:t xml:space="preserve">6.3. Проекты нормативных правовых актов, принимаемые органами местного самоуправления Благодарненского муниципального округа Ставропольского края,  программ социально-экономического развития </w:t>
      </w:r>
      <w:r w:rsidRPr="007D7625">
        <w:rPr>
          <w:sz w:val="28"/>
          <w:szCs w:val="28"/>
        </w:rPr>
        <w:lastRenderedPageBreak/>
        <w:t xml:space="preserve">Благодарненского муниципального округа Ставропольского края, других актов местного самоуправления  в сфере труда,  а также документы и материалы для их обсуждения, до представления их в отдел </w:t>
      </w:r>
      <w:r w:rsidRPr="007D7625">
        <w:rPr>
          <w:sz w:val="28"/>
          <w:szCs w:val="28"/>
          <w:lang w:eastAsia="ru-RU"/>
        </w:rPr>
        <w:t xml:space="preserve">по правовым, организационным и общим вопросам администрации Благодарненского </w:t>
      </w:r>
      <w:r w:rsidRPr="007D7625">
        <w:rPr>
          <w:sz w:val="28"/>
          <w:szCs w:val="28"/>
        </w:rPr>
        <w:t>муниципального</w:t>
      </w:r>
      <w:r w:rsidRPr="007D7625">
        <w:rPr>
          <w:sz w:val="28"/>
          <w:szCs w:val="28"/>
          <w:lang w:eastAsia="ru-RU"/>
        </w:rPr>
        <w:t xml:space="preserve"> округа Ставропольского края</w:t>
      </w:r>
      <w:r w:rsidRPr="007D7625">
        <w:rPr>
          <w:sz w:val="28"/>
          <w:szCs w:val="28"/>
        </w:rPr>
        <w:t>, направляются в печатном и электронном виде органом местного самоупра</w:t>
      </w:r>
      <w:r w:rsidRPr="007D7625">
        <w:rPr>
          <w:sz w:val="28"/>
          <w:szCs w:val="28"/>
        </w:rPr>
        <w:t>в</w:t>
      </w:r>
      <w:r w:rsidRPr="007D7625">
        <w:rPr>
          <w:sz w:val="28"/>
          <w:szCs w:val="28"/>
        </w:rPr>
        <w:t xml:space="preserve">ления через уполномоченный орган (секретаря Комиссии) координаторам сторон Комиссии. </w:t>
      </w: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6.4. Направленные проекты правовых актов рассматриваются сторон</w:t>
      </w:r>
      <w:r w:rsidRPr="007D7625">
        <w:rPr>
          <w:sz w:val="28"/>
          <w:szCs w:val="28"/>
        </w:rPr>
        <w:t>а</w:t>
      </w:r>
      <w:r w:rsidRPr="007D7625">
        <w:rPr>
          <w:sz w:val="28"/>
          <w:szCs w:val="28"/>
        </w:rPr>
        <w:t xml:space="preserve">ми Комиссии. </w:t>
      </w: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6.5. Мнение стороны Комиссии (заключение объединения профсоюзов и (или) объединения работодателей) в срок, не превышающий пяти рабочих дней, направляется в орган местного самоуправления для учета при разр</w:t>
      </w:r>
      <w:r w:rsidRPr="007D7625">
        <w:rPr>
          <w:sz w:val="28"/>
          <w:szCs w:val="28"/>
        </w:rPr>
        <w:t>а</w:t>
      </w:r>
      <w:r w:rsidRPr="007D7625">
        <w:rPr>
          <w:sz w:val="28"/>
          <w:szCs w:val="28"/>
        </w:rPr>
        <w:t xml:space="preserve">ботке проекта правового акта. </w:t>
      </w: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6.6. При несовпадении мнений сторон Комиссии они обсуждаются на совещании у координатора Комиссии с координаторами сторон Комиссии (заместителями координаторов сторон Комиссии) с выработкой единой позиции.</w:t>
      </w:r>
    </w:p>
    <w:p w:rsidR="001506B0" w:rsidRPr="007D7625" w:rsidRDefault="001506B0" w:rsidP="001506B0">
      <w:pPr>
        <w:pStyle w:val="ConsPlusNormal"/>
        <w:ind w:firstLine="70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6.7. При недостижении согласия во мнениях сторон Комиссии в адм</w:t>
      </w:r>
      <w:r w:rsidRPr="007D7625">
        <w:rPr>
          <w:sz w:val="28"/>
          <w:szCs w:val="28"/>
        </w:rPr>
        <w:t>и</w:t>
      </w:r>
      <w:r w:rsidRPr="007D7625">
        <w:rPr>
          <w:sz w:val="28"/>
          <w:szCs w:val="28"/>
        </w:rPr>
        <w:t>нистрацию Благодарненского муниципального округа Ставропольского края передаются мнения каждой из сторон Комиссии.</w:t>
      </w: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tabs>
          <w:tab w:val="left" w:pos="5670"/>
        </w:tabs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                                                            </w:t>
      </w: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lastRenderedPageBreak/>
        <w:t>Приложение № 1</w:t>
      </w:r>
    </w:p>
    <w:p w:rsidR="001506B0" w:rsidRPr="0063305B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к регламенту работы территориальной </w:t>
      </w:r>
    </w:p>
    <w:p w:rsidR="001506B0" w:rsidRPr="0063305B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трехсторонней комиссии по регулированию 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социально-трудовых отношений </w:t>
      </w:r>
    </w:p>
    <w:p w:rsidR="001506B0" w:rsidRPr="0063305B" w:rsidRDefault="001506B0" w:rsidP="001506B0">
      <w:pPr>
        <w:pStyle w:val="a3"/>
        <w:jc w:val="right"/>
        <w:rPr>
          <w:b w:val="0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_____________________________</w:t>
      </w:r>
    </w:p>
    <w:p w:rsidR="001506B0" w:rsidRPr="007D7625" w:rsidRDefault="001506B0" w:rsidP="001506B0">
      <w:pPr>
        <w:pStyle w:val="a3"/>
        <w:rPr>
          <w:b w:val="0"/>
          <w:i/>
          <w:sz w:val="28"/>
          <w:szCs w:val="28"/>
        </w:rPr>
      </w:pPr>
      <w:r w:rsidRPr="007D7625">
        <w:rPr>
          <w:b w:val="0"/>
          <w:i/>
          <w:sz w:val="28"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pStyle w:val="a3"/>
        <w:jc w:val="left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jc w:val="left"/>
        <w:rPr>
          <w:b w:val="0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1506B0" w:rsidRPr="00641C0E" w:rsidTr="00370D3E">
        <w:tc>
          <w:tcPr>
            <w:tcW w:w="3085" w:type="dxa"/>
            <w:shd w:val="clear" w:color="auto" w:fill="auto"/>
          </w:tcPr>
          <w:p w:rsidR="001506B0" w:rsidRPr="00641C0E" w:rsidRDefault="001506B0" w:rsidP="00370D3E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УТВЕ</w:t>
            </w:r>
            <w:r w:rsidRPr="00641C0E">
              <w:rPr>
                <w:b w:val="0"/>
                <w:sz w:val="28"/>
                <w:szCs w:val="28"/>
              </w:rPr>
              <w:t>Р</w:t>
            </w:r>
            <w:r w:rsidRPr="00641C0E">
              <w:rPr>
                <w:b w:val="0"/>
                <w:sz w:val="28"/>
                <w:szCs w:val="28"/>
              </w:rPr>
              <w:t>ЖДАЮ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____________________________,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2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>(наименование должности)</w:t>
            </w:r>
          </w:p>
          <w:p w:rsidR="001506B0" w:rsidRPr="00641C0E" w:rsidRDefault="001506B0" w:rsidP="00370D3E">
            <w:pPr>
              <w:pStyle w:val="a3"/>
              <w:spacing w:line="240" w:lineRule="exact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координатор территориальной трехсторонней комиссии по регулированию с</w:t>
            </w:r>
            <w:r w:rsidRPr="00641C0E">
              <w:rPr>
                <w:b w:val="0"/>
                <w:sz w:val="28"/>
                <w:szCs w:val="28"/>
              </w:rPr>
              <w:t>о</w:t>
            </w:r>
            <w:r w:rsidRPr="00641C0E">
              <w:rPr>
                <w:b w:val="0"/>
                <w:sz w:val="28"/>
                <w:szCs w:val="28"/>
              </w:rPr>
              <w:t>циально-трудовых отношений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____________________________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2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 xml:space="preserve">(наименование муниципального 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2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>(городского) округа)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8"/>
                <w:szCs w:val="28"/>
              </w:rPr>
            </w:pP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 И. О. Фамилия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>(подпись)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«___» ______________ 20___ г.</w:t>
            </w:r>
          </w:p>
          <w:p w:rsidR="001506B0" w:rsidRPr="00641C0E" w:rsidRDefault="001506B0" w:rsidP="00370D3E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ПЛАН</w:t>
      </w:r>
    </w:p>
    <w:p w:rsidR="001506B0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работы территориальной трехсторонней комиссии по регулированию социально-трудовых отношений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 xml:space="preserve"> ____________________________________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i/>
          <w:sz w:val="28"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на ________ год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"/>
        <w:gridCol w:w="3125"/>
        <w:gridCol w:w="2925"/>
        <w:gridCol w:w="2229"/>
      </w:tblGrid>
      <w:tr w:rsidR="001506B0" w:rsidRPr="007D7625" w:rsidTr="00370D3E">
        <w:tc>
          <w:tcPr>
            <w:tcW w:w="1071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№ п/п</w:t>
            </w:r>
          </w:p>
        </w:tc>
        <w:tc>
          <w:tcPr>
            <w:tcW w:w="3125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Наименование вопроса</w:t>
            </w:r>
          </w:p>
        </w:tc>
        <w:tc>
          <w:tcPr>
            <w:tcW w:w="2925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Срок 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рассмотрения 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вопроса (квартал)</w:t>
            </w:r>
          </w:p>
        </w:tc>
        <w:tc>
          <w:tcPr>
            <w:tcW w:w="2229" w:type="dxa"/>
          </w:tcPr>
          <w:p w:rsidR="001506B0" w:rsidRPr="007D7625" w:rsidRDefault="001506B0" w:rsidP="00370D3E">
            <w:pPr>
              <w:jc w:val="center"/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Ответственные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за подготовку вопросов</w:t>
            </w:r>
          </w:p>
        </w:tc>
      </w:tr>
      <w:tr w:rsidR="001506B0" w:rsidRPr="007D7625" w:rsidTr="00370D3E">
        <w:tc>
          <w:tcPr>
            <w:tcW w:w="1071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3125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229" w:type="dxa"/>
          </w:tcPr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</w:p>
        </w:tc>
      </w:tr>
    </w:tbl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6"/>
        <w:gridCol w:w="3118"/>
      </w:tblGrid>
      <w:tr w:rsidR="001506B0" w:rsidRPr="007D7625" w:rsidTr="00370D3E"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b w:val="0"/>
                <w:sz w:val="28"/>
                <w:szCs w:val="28"/>
              </w:rPr>
              <w:t>Согласовано: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Администрации: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i/>
                <w:sz w:val="28"/>
                <w:szCs w:val="28"/>
              </w:rPr>
              <w:t>(подпись)</w:t>
            </w: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b w:val="0"/>
                <w:sz w:val="28"/>
                <w:szCs w:val="28"/>
              </w:rPr>
              <w:t>Согласовано: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Координатор стороны Профсоюзов: 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i/>
                <w:sz w:val="28"/>
                <w:szCs w:val="28"/>
              </w:rPr>
              <w:t>(подпись)</w:t>
            </w: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b w:val="0"/>
                <w:sz w:val="28"/>
                <w:szCs w:val="28"/>
              </w:rPr>
              <w:t>Согласовано: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Работодателей: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i/>
                <w:sz w:val="28"/>
                <w:szCs w:val="28"/>
              </w:rPr>
              <w:t>(подпись)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</w:tr>
    </w:tbl>
    <w:p w:rsidR="001506B0" w:rsidRPr="007D7625" w:rsidRDefault="001506B0" w:rsidP="001506B0">
      <w:pPr>
        <w:pStyle w:val="a3"/>
        <w:jc w:val="left"/>
        <w:rPr>
          <w:b w:val="0"/>
          <w:sz w:val="28"/>
          <w:szCs w:val="28"/>
        </w:rPr>
        <w:sectPr w:rsidR="001506B0" w:rsidRPr="007D7625" w:rsidSect="00641C0E">
          <w:pgSz w:w="11906" w:h="16838"/>
          <w:pgMar w:top="1418" w:right="567" w:bottom="899" w:left="1985" w:header="709" w:footer="709" w:gutter="0"/>
          <w:cols w:space="708"/>
          <w:titlePg/>
          <w:docGrid w:linePitch="381"/>
        </w:sectPr>
      </w:pP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lastRenderedPageBreak/>
        <w:t>Приложение № 2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к регламенту работы территориальной 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трехсторонней комиссии по регулированию </w:t>
      </w: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  <w:r w:rsidRPr="0063305B">
        <w:rPr>
          <w:b w:val="0"/>
          <w:szCs w:val="28"/>
        </w:rPr>
        <w:t xml:space="preserve">социально-трудовых отношений 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__________________________</w:t>
      </w:r>
    </w:p>
    <w:p w:rsidR="001506B0" w:rsidRPr="007D7625" w:rsidRDefault="001506B0" w:rsidP="001506B0">
      <w:pPr>
        <w:pStyle w:val="a3"/>
        <w:rPr>
          <w:b w:val="0"/>
          <w:i/>
          <w:sz w:val="28"/>
          <w:szCs w:val="28"/>
        </w:rPr>
      </w:pPr>
      <w:r w:rsidRPr="007D7625">
        <w:rPr>
          <w:b w:val="0"/>
          <w:i/>
          <w:sz w:val="28"/>
          <w:szCs w:val="28"/>
        </w:rPr>
        <w:t>(наименование муниципального (городского) округа)</w:t>
      </w:r>
    </w:p>
    <w:p w:rsidR="001506B0" w:rsidRDefault="001506B0" w:rsidP="001506B0">
      <w:pPr>
        <w:pStyle w:val="a3"/>
        <w:jc w:val="left"/>
        <w:rPr>
          <w:b w:val="0"/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3510"/>
        <w:gridCol w:w="6095"/>
      </w:tblGrid>
      <w:tr w:rsidR="001506B0" w:rsidRPr="00641C0E" w:rsidTr="00370D3E">
        <w:tc>
          <w:tcPr>
            <w:tcW w:w="3510" w:type="dxa"/>
            <w:shd w:val="clear" w:color="auto" w:fill="auto"/>
          </w:tcPr>
          <w:p w:rsidR="001506B0" w:rsidRPr="00641C0E" w:rsidRDefault="001506B0" w:rsidP="00370D3E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УТВЕ</w:t>
            </w:r>
            <w:r w:rsidRPr="00641C0E">
              <w:rPr>
                <w:b w:val="0"/>
                <w:sz w:val="28"/>
                <w:szCs w:val="28"/>
              </w:rPr>
              <w:t>Р</w:t>
            </w:r>
            <w:r w:rsidRPr="00641C0E">
              <w:rPr>
                <w:b w:val="0"/>
                <w:sz w:val="28"/>
                <w:szCs w:val="28"/>
              </w:rPr>
              <w:t>ЖДАЮ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____________________________,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2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>(наименование должности)</w:t>
            </w:r>
          </w:p>
          <w:p w:rsidR="001506B0" w:rsidRPr="00641C0E" w:rsidRDefault="001506B0" w:rsidP="00370D3E">
            <w:pPr>
              <w:pStyle w:val="a3"/>
              <w:spacing w:line="240" w:lineRule="exact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координатор территориальной трехсторонней комиссии по регулированию с</w:t>
            </w:r>
            <w:r w:rsidRPr="00641C0E">
              <w:rPr>
                <w:b w:val="0"/>
                <w:sz w:val="28"/>
                <w:szCs w:val="28"/>
              </w:rPr>
              <w:t>о</w:t>
            </w:r>
            <w:r w:rsidRPr="00641C0E">
              <w:rPr>
                <w:b w:val="0"/>
                <w:sz w:val="28"/>
                <w:szCs w:val="28"/>
              </w:rPr>
              <w:t>циально-трудовых отношений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____________________________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2"/>
                <w:szCs w:val="28"/>
              </w:rPr>
            </w:pPr>
            <w:r w:rsidRPr="00641C0E">
              <w:rPr>
                <w:b w:val="0"/>
                <w:i/>
                <w:sz w:val="22"/>
                <w:szCs w:val="28"/>
              </w:rPr>
              <w:t>(наименование муниципального (городского) округа)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8"/>
                <w:szCs w:val="28"/>
              </w:rPr>
            </w:pP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________________ И.О.Фамилия</w:t>
            </w:r>
          </w:p>
          <w:p w:rsidR="001506B0" w:rsidRPr="00641C0E" w:rsidRDefault="001506B0" w:rsidP="00370D3E">
            <w:pPr>
              <w:pStyle w:val="a3"/>
              <w:rPr>
                <w:b w:val="0"/>
                <w:i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 xml:space="preserve">                       </w:t>
            </w:r>
            <w:r w:rsidRPr="00641C0E">
              <w:rPr>
                <w:b w:val="0"/>
                <w:i/>
                <w:sz w:val="22"/>
                <w:szCs w:val="28"/>
              </w:rPr>
              <w:t>(подпись)</w:t>
            </w:r>
          </w:p>
          <w:p w:rsidR="001506B0" w:rsidRPr="00641C0E" w:rsidRDefault="001506B0" w:rsidP="00370D3E">
            <w:pPr>
              <w:pStyle w:val="a3"/>
              <w:rPr>
                <w:b w:val="0"/>
                <w:sz w:val="28"/>
                <w:szCs w:val="28"/>
              </w:rPr>
            </w:pPr>
            <w:r w:rsidRPr="00641C0E">
              <w:rPr>
                <w:b w:val="0"/>
                <w:sz w:val="28"/>
                <w:szCs w:val="28"/>
              </w:rPr>
              <w:t>«___» ______________ 20___ г.</w:t>
            </w:r>
          </w:p>
          <w:p w:rsidR="001506B0" w:rsidRPr="00641C0E" w:rsidRDefault="001506B0" w:rsidP="00370D3E">
            <w:pPr>
              <w:pStyle w:val="a3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pStyle w:val="a8"/>
        <w:rPr>
          <w:sz w:val="28"/>
          <w:szCs w:val="28"/>
        </w:rPr>
      </w:pPr>
      <w:r w:rsidRPr="007D7625">
        <w:rPr>
          <w:sz w:val="28"/>
          <w:szCs w:val="28"/>
        </w:rPr>
        <w:t xml:space="preserve">Повестка </w:t>
      </w:r>
    </w:p>
    <w:p w:rsidR="001506B0" w:rsidRPr="007D7625" w:rsidRDefault="001506B0" w:rsidP="001506B0">
      <w:pPr>
        <w:pStyle w:val="a8"/>
        <w:rPr>
          <w:sz w:val="28"/>
          <w:szCs w:val="28"/>
        </w:rPr>
      </w:pPr>
      <w:r w:rsidRPr="007D7625">
        <w:rPr>
          <w:sz w:val="28"/>
          <w:szCs w:val="28"/>
        </w:rPr>
        <w:t>заседания территориальной трехсторонней комиссии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по регулированию социально-трудовых отношений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i/>
          <w:sz w:val="28"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1"/>
      </w:tblGrid>
      <w:tr w:rsidR="001506B0" w:rsidRPr="007D7625" w:rsidTr="00370D3E">
        <w:tc>
          <w:tcPr>
            <w:tcW w:w="4927" w:type="dxa"/>
          </w:tcPr>
          <w:p w:rsidR="001506B0" w:rsidRPr="007D7625" w:rsidRDefault="001506B0" w:rsidP="00370D3E">
            <w:pPr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531" w:type="dxa"/>
          </w:tcPr>
          <w:p w:rsidR="001506B0" w:rsidRPr="007D7625" w:rsidRDefault="001506B0" w:rsidP="00370D3E">
            <w:pPr>
              <w:jc w:val="center"/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 xml:space="preserve">                             ________________</w:t>
            </w:r>
          </w:p>
        </w:tc>
      </w:tr>
    </w:tbl>
    <w:p w:rsidR="001506B0" w:rsidRPr="007D7625" w:rsidRDefault="001506B0" w:rsidP="001506B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7D7625">
        <w:rPr>
          <w:i/>
          <w:sz w:val="28"/>
          <w:szCs w:val="28"/>
        </w:rPr>
        <w:t xml:space="preserve"> (место проведен</w:t>
      </w:r>
      <w:r>
        <w:rPr>
          <w:i/>
          <w:sz w:val="28"/>
          <w:szCs w:val="28"/>
        </w:rPr>
        <w:t xml:space="preserve">ия)                         </w:t>
      </w:r>
      <w:r w:rsidRPr="007D7625">
        <w:rPr>
          <w:i/>
          <w:sz w:val="28"/>
          <w:szCs w:val="28"/>
        </w:rPr>
        <w:t xml:space="preserve">              (время, дата проведения)</w:t>
      </w:r>
    </w:p>
    <w:p w:rsidR="001506B0" w:rsidRPr="007D7625" w:rsidRDefault="001506B0" w:rsidP="001506B0">
      <w:pPr>
        <w:rPr>
          <w:sz w:val="28"/>
          <w:szCs w:val="28"/>
        </w:rPr>
      </w:pPr>
    </w:p>
    <w:p w:rsidR="001506B0" w:rsidRPr="007D7625" w:rsidRDefault="001506B0" w:rsidP="001506B0">
      <w:pPr>
        <w:numPr>
          <w:ilvl w:val="0"/>
          <w:numId w:val="4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7D7625" w:rsidRDefault="001506B0" w:rsidP="001506B0">
      <w:pPr>
        <w:jc w:val="center"/>
        <w:rPr>
          <w:i/>
          <w:sz w:val="28"/>
          <w:szCs w:val="28"/>
        </w:rPr>
      </w:pPr>
      <w:r w:rsidRPr="007D7625">
        <w:rPr>
          <w:i/>
          <w:sz w:val="28"/>
          <w:szCs w:val="28"/>
        </w:rPr>
        <w:t>(наименование вопроса)</w:t>
      </w:r>
    </w:p>
    <w:p w:rsidR="001506B0" w:rsidRPr="007D7625" w:rsidRDefault="001506B0" w:rsidP="001506B0">
      <w:pPr>
        <w:jc w:val="both"/>
        <w:rPr>
          <w:i/>
          <w:sz w:val="28"/>
          <w:szCs w:val="28"/>
        </w:rPr>
      </w:pPr>
      <w:r w:rsidRPr="007D7625">
        <w:rPr>
          <w:sz w:val="28"/>
          <w:szCs w:val="28"/>
        </w:rPr>
        <w:t>Докладчики:</w:t>
      </w:r>
      <w:r w:rsidRPr="007D7625">
        <w:rPr>
          <w:i/>
          <w:sz w:val="28"/>
          <w:szCs w:val="28"/>
        </w:rPr>
        <w:t xml:space="preserve"> ________________________________________________________________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</w:p>
    <w:p w:rsidR="001506B0" w:rsidRPr="007D7625" w:rsidRDefault="001506B0" w:rsidP="001506B0">
      <w:pPr>
        <w:numPr>
          <w:ilvl w:val="0"/>
          <w:numId w:val="4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</w:t>
      </w:r>
    </w:p>
    <w:p w:rsidR="001506B0" w:rsidRPr="007D7625" w:rsidRDefault="001506B0" w:rsidP="001506B0">
      <w:pPr>
        <w:jc w:val="center"/>
        <w:rPr>
          <w:i/>
          <w:sz w:val="28"/>
          <w:szCs w:val="28"/>
        </w:rPr>
      </w:pPr>
      <w:r w:rsidRPr="007D7625">
        <w:rPr>
          <w:i/>
          <w:sz w:val="28"/>
          <w:szCs w:val="28"/>
        </w:rPr>
        <w:t>(наименование вопроса)</w:t>
      </w:r>
    </w:p>
    <w:p w:rsidR="001506B0" w:rsidRPr="007D7625" w:rsidRDefault="001506B0" w:rsidP="001506B0">
      <w:pPr>
        <w:jc w:val="both"/>
        <w:rPr>
          <w:i/>
          <w:sz w:val="28"/>
          <w:szCs w:val="28"/>
        </w:rPr>
      </w:pPr>
      <w:r w:rsidRPr="007D7625">
        <w:rPr>
          <w:sz w:val="28"/>
          <w:szCs w:val="28"/>
        </w:rPr>
        <w:t>Докладчики:</w:t>
      </w:r>
      <w:r w:rsidRPr="007D7625">
        <w:rPr>
          <w:i/>
          <w:sz w:val="28"/>
          <w:szCs w:val="28"/>
        </w:rPr>
        <w:t xml:space="preserve"> ________________________________________________________________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6"/>
        <w:gridCol w:w="3118"/>
      </w:tblGrid>
      <w:tr w:rsidR="001506B0" w:rsidRPr="007D7625" w:rsidTr="00370D3E"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Администрации: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lastRenderedPageBreak/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Координатор стороны Профсоюзов: 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lastRenderedPageBreak/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lastRenderedPageBreak/>
              <w:t>Координатор стороны Работодателей: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lastRenderedPageBreak/>
              <w:t>(подпись)</w:t>
            </w:r>
          </w:p>
        </w:tc>
      </w:tr>
    </w:tbl>
    <w:p w:rsidR="001506B0" w:rsidRPr="007D7625" w:rsidRDefault="001506B0" w:rsidP="001506B0">
      <w:pPr>
        <w:pStyle w:val="a3"/>
        <w:jc w:val="left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Приложение № 3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к регламенту работы территориальной 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трехсторонней комиссии по регулированию 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социально-трудовых отношений </w:t>
      </w:r>
    </w:p>
    <w:p w:rsidR="001506B0" w:rsidRPr="0063305B" w:rsidRDefault="001506B0" w:rsidP="001506B0">
      <w:pPr>
        <w:pStyle w:val="a3"/>
        <w:jc w:val="right"/>
        <w:rPr>
          <w:b w:val="0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__________________________</w:t>
      </w:r>
    </w:p>
    <w:p w:rsidR="001506B0" w:rsidRPr="007D7625" w:rsidRDefault="001506B0" w:rsidP="001506B0">
      <w:pPr>
        <w:pStyle w:val="a3"/>
        <w:rPr>
          <w:b w:val="0"/>
          <w:i/>
          <w:sz w:val="28"/>
          <w:szCs w:val="28"/>
        </w:rPr>
      </w:pPr>
      <w:r w:rsidRPr="007D7625">
        <w:rPr>
          <w:b w:val="0"/>
          <w:i/>
          <w:sz w:val="28"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</w:p>
    <w:p w:rsidR="001506B0" w:rsidRPr="007D7625" w:rsidRDefault="001506B0" w:rsidP="001506B0">
      <w:pPr>
        <w:pStyle w:val="a8"/>
        <w:rPr>
          <w:sz w:val="28"/>
          <w:szCs w:val="28"/>
        </w:rPr>
      </w:pPr>
    </w:p>
    <w:p w:rsidR="001506B0" w:rsidRPr="007D7625" w:rsidRDefault="001506B0" w:rsidP="001506B0">
      <w:pPr>
        <w:pStyle w:val="a8"/>
        <w:rPr>
          <w:sz w:val="28"/>
          <w:szCs w:val="28"/>
        </w:rPr>
      </w:pPr>
      <w:r w:rsidRPr="007D7625">
        <w:rPr>
          <w:sz w:val="28"/>
          <w:szCs w:val="28"/>
        </w:rPr>
        <w:t>Территориальная трехсторонняя комиссия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по регулированию социально-трудовых отношений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</w:t>
      </w:r>
    </w:p>
    <w:p w:rsidR="001506B0" w:rsidRPr="0063305B" w:rsidRDefault="001506B0" w:rsidP="001506B0">
      <w:pPr>
        <w:pStyle w:val="a3"/>
        <w:rPr>
          <w:b w:val="0"/>
          <w:sz w:val="22"/>
          <w:szCs w:val="28"/>
        </w:rPr>
      </w:pPr>
      <w:r w:rsidRPr="0063305B">
        <w:rPr>
          <w:b w:val="0"/>
          <w:i/>
          <w:sz w:val="22"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РЕШЕНИЕ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1"/>
      </w:tblGrid>
      <w:tr w:rsidR="001506B0" w:rsidRPr="007D7625" w:rsidTr="00370D3E">
        <w:tc>
          <w:tcPr>
            <w:tcW w:w="4927" w:type="dxa"/>
          </w:tcPr>
          <w:p w:rsidR="001506B0" w:rsidRPr="007D7625" w:rsidRDefault="001506B0" w:rsidP="00370D3E">
            <w:pPr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531" w:type="dxa"/>
          </w:tcPr>
          <w:p w:rsidR="001506B0" w:rsidRPr="007D7625" w:rsidRDefault="001506B0" w:rsidP="00370D3E">
            <w:pPr>
              <w:jc w:val="right"/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___________________</w:t>
            </w:r>
          </w:p>
        </w:tc>
      </w:tr>
    </w:tbl>
    <w:p w:rsidR="001506B0" w:rsidRPr="0063305B" w:rsidRDefault="001506B0" w:rsidP="001506B0">
      <w:pPr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 xml:space="preserve">        (место проведения)                                                                                                    (дата)</w:t>
      </w:r>
    </w:p>
    <w:p w:rsidR="001506B0" w:rsidRPr="007D7625" w:rsidRDefault="001506B0" w:rsidP="001506B0">
      <w:pPr>
        <w:jc w:val="center"/>
        <w:rPr>
          <w:i/>
          <w:sz w:val="28"/>
          <w:szCs w:val="28"/>
        </w:rPr>
      </w:pPr>
    </w:p>
    <w:p w:rsidR="001506B0" w:rsidRPr="007D7625" w:rsidRDefault="001506B0" w:rsidP="001506B0">
      <w:pPr>
        <w:jc w:val="center"/>
        <w:rPr>
          <w:i/>
          <w:sz w:val="28"/>
          <w:szCs w:val="28"/>
        </w:rPr>
      </w:pPr>
    </w:p>
    <w:p w:rsidR="001506B0" w:rsidRPr="007D7625" w:rsidRDefault="001506B0" w:rsidP="001506B0">
      <w:pPr>
        <w:jc w:val="both"/>
        <w:rPr>
          <w:i/>
          <w:sz w:val="28"/>
          <w:szCs w:val="28"/>
        </w:rPr>
      </w:pPr>
      <w:r w:rsidRPr="007D7625">
        <w:rPr>
          <w:i/>
          <w:sz w:val="28"/>
          <w:szCs w:val="28"/>
        </w:rPr>
        <w:t>_____________________________________________</w:t>
      </w:r>
      <w:r>
        <w:rPr>
          <w:i/>
          <w:sz w:val="28"/>
          <w:szCs w:val="28"/>
        </w:rPr>
        <w:t>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вопрос повестки)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Заслушав информацию о _______________________________________,</w:t>
      </w:r>
    </w:p>
    <w:p w:rsidR="001506B0" w:rsidRPr="0063305B" w:rsidRDefault="001506B0" w:rsidP="001506B0">
      <w:pPr>
        <w:ind w:firstLine="709"/>
        <w:jc w:val="both"/>
        <w:rPr>
          <w:sz w:val="22"/>
          <w:szCs w:val="28"/>
        </w:rPr>
      </w:pPr>
      <w:r w:rsidRPr="0063305B">
        <w:rPr>
          <w:i/>
          <w:sz w:val="22"/>
          <w:szCs w:val="28"/>
        </w:rPr>
        <w:t xml:space="preserve">                                                                                   (указывается вопрос повестки)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комиссия РЕШИЛА: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  <w:r w:rsidRPr="007D7625">
        <w:rPr>
          <w:sz w:val="28"/>
          <w:szCs w:val="28"/>
        </w:rPr>
        <w:t>1. ________________________________________________________.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  <w:r w:rsidRPr="007D7625">
        <w:rPr>
          <w:sz w:val="28"/>
          <w:szCs w:val="28"/>
        </w:rPr>
        <w:t>2. ________________________________________________________.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  <w:r w:rsidRPr="007D7625">
        <w:rPr>
          <w:sz w:val="28"/>
          <w:szCs w:val="28"/>
        </w:rPr>
        <w:t>3. ________________________________________________________.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p w:rsidR="001506B0" w:rsidRPr="007D7625" w:rsidRDefault="001506B0" w:rsidP="001506B0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1970"/>
        <w:gridCol w:w="2128"/>
      </w:tblGrid>
      <w:tr w:rsidR="001506B0" w:rsidRPr="007D7625" w:rsidTr="00370D3E">
        <w:tc>
          <w:tcPr>
            <w:tcW w:w="5256" w:type="dxa"/>
            <w:shd w:val="clear" w:color="auto" w:fill="auto"/>
          </w:tcPr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________________________________, </w:t>
            </w:r>
          </w:p>
          <w:p w:rsidR="001506B0" w:rsidRPr="0063305B" w:rsidRDefault="001506B0" w:rsidP="00370D3E">
            <w:pPr>
              <w:pStyle w:val="a3"/>
              <w:jc w:val="left"/>
              <w:rPr>
                <w:rFonts w:eastAsia="Calibri"/>
                <w:b w:val="0"/>
                <w:i/>
                <w:sz w:val="22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t>(наименование должности)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территориальной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трехсторонней комиссии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по регулированию </w:t>
            </w:r>
          </w:p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 xml:space="preserve">социально-трудовых отношений 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____________________________________</w:t>
            </w:r>
          </w:p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  <w:r w:rsidRPr="0063305B">
              <w:rPr>
                <w:rFonts w:eastAsia="Calibri"/>
                <w:i/>
                <w:sz w:val="22"/>
                <w:szCs w:val="28"/>
              </w:rPr>
              <w:t>(наименование муниципального (городского) округа)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5"/>
              <w:spacing w:after="0"/>
              <w:ind w:left="0"/>
              <w:rPr>
                <w:rFonts w:eastAsia="Calibri"/>
                <w:sz w:val="28"/>
                <w:szCs w:val="28"/>
              </w:rPr>
            </w:pPr>
          </w:p>
          <w:p w:rsidR="001506B0" w:rsidRDefault="001506B0" w:rsidP="00370D3E">
            <w:pPr>
              <w:pStyle w:val="a5"/>
              <w:spacing w:after="0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  <w:p w:rsidR="001506B0" w:rsidRDefault="001506B0" w:rsidP="00370D3E">
            <w:pPr>
              <w:pStyle w:val="a5"/>
              <w:spacing w:after="0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5"/>
              <w:spacing w:after="0"/>
              <w:ind w:left="0"/>
              <w:jc w:val="right"/>
              <w:rPr>
                <w:rFonts w:eastAsia="Calibri"/>
                <w:sz w:val="28"/>
                <w:szCs w:val="28"/>
              </w:rPr>
            </w:pPr>
            <w:r w:rsidRPr="007D7625">
              <w:rPr>
                <w:rFonts w:eastAsia="Calibri"/>
                <w:sz w:val="28"/>
                <w:szCs w:val="28"/>
              </w:rPr>
              <w:t>И.О.Фамилия</w:t>
            </w:r>
          </w:p>
        </w:tc>
      </w:tr>
    </w:tbl>
    <w:p w:rsidR="001506B0" w:rsidRPr="007D7625" w:rsidRDefault="001506B0" w:rsidP="001506B0">
      <w:pPr>
        <w:pStyle w:val="a3"/>
        <w:jc w:val="left"/>
        <w:rPr>
          <w:b w:val="0"/>
          <w:sz w:val="28"/>
          <w:szCs w:val="28"/>
        </w:rPr>
      </w:pPr>
      <w:r w:rsidRPr="0063305B">
        <w:rPr>
          <w:b w:val="0"/>
          <w:i/>
          <w:sz w:val="22"/>
          <w:szCs w:val="28"/>
        </w:rPr>
        <w:lastRenderedPageBreak/>
        <w:t xml:space="preserve">                                                                                    </w:t>
      </w:r>
      <w:r>
        <w:rPr>
          <w:b w:val="0"/>
          <w:i/>
          <w:sz w:val="22"/>
          <w:szCs w:val="28"/>
        </w:rPr>
        <w:t xml:space="preserve">                 </w:t>
      </w:r>
      <w:r w:rsidRPr="0063305B">
        <w:rPr>
          <w:b w:val="0"/>
          <w:i/>
          <w:sz w:val="22"/>
          <w:szCs w:val="28"/>
        </w:rPr>
        <w:t xml:space="preserve"> (подпись) 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  <w:sectPr w:rsidR="001506B0" w:rsidRPr="007D7625" w:rsidSect="00641C0E">
          <w:pgSz w:w="11906" w:h="16838"/>
          <w:pgMar w:top="1418" w:right="567" w:bottom="899" w:left="1985" w:header="709" w:footer="709" w:gutter="0"/>
          <w:pgNumType w:start="1"/>
          <w:cols w:space="708"/>
          <w:titlePg/>
          <w:docGrid w:linePitch="381"/>
        </w:sectPr>
      </w:pPr>
    </w:p>
    <w:p w:rsidR="001506B0" w:rsidRPr="007D7625" w:rsidRDefault="001506B0" w:rsidP="001506B0">
      <w:pPr>
        <w:pStyle w:val="a3"/>
        <w:jc w:val="right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lastRenderedPageBreak/>
        <w:t>Приложение № 4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к регламенту работы территориальной </w:t>
      </w:r>
    </w:p>
    <w:p w:rsidR="001506B0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трехсторонней комиссии по регулированию </w:t>
      </w:r>
    </w:p>
    <w:p w:rsidR="001506B0" w:rsidRPr="0063305B" w:rsidRDefault="001506B0" w:rsidP="001506B0">
      <w:pPr>
        <w:pStyle w:val="a3"/>
        <w:jc w:val="right"/>
        <w:rPr>
          <w:b w:val="0"/>
          <w:szCs w:val="28"/>
        </w:rPr>
      </w:pPr>
      <w:r w:rsidRPr="0063305B">
        <w:rPr>
          <w:b w:val="0"/>
          <w:szCs w:val="28"/>
        </w:rPr>
        <w:t xml:space="preserve">социально-трудовых отношений </w:t>
      </w: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  <w:r w:rsidRPr="007D7625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>_________________________</w:t>
      </w:r>
      <w:r w:rsidRPr="007D7625">
        <w:rPr>
          <w:b w:val="0"/>
          <w:sz w:val="28"/>
          <w:szCs w:val="28"/>
        </w:rPr>
        <w:t>_______________</w:t>
      </w:r>
    </w:p>
    <w:p w:rsidR="001506B0" w:rsidRPr="0063305B" w:rsidRDefault="001506B0" w:rsidP="001506B0">
      <w:pPr>
        <w:pStyle w:val="a3"/>
        <w:rPr>
          <w:b w:val="0"/>
          <w:i/>
          <w:szCs w:val="28"/>
        </w:rPr>
      </w:pPr>
      <w:r w:rsidRPr="0063305B">
        <w:rPr>
          <w:b w:val="0"/>
          <w:i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pStyle w:val="a8"/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ПРОТОКОЛ</w:t>
      </w:r>
    </w:p>
    <w:p w:rsidR="001506B0" w:rsidRPr="007D7625" w:rsidRDefault="001506B0" w:rsidP="001506B0">
      <w:pPr>
        <w:pStyle w:val="a8"/>
        <w:rPr>
          <w:sz w:val="28"/>
          <w:szCs w:val="28"/>
        </w:rPr>
      </w:pPr>
      <w:r w:rsidRPr="007D7625">
        <w:rPr>
          <w:sz w:val="28"/>
          <w:szCs w:val="28"/>
        </w:rPr>
        <w:t>заседания территориальной трехсторонней комиссии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по регулированию социально-трудовых отношений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  <w:r w:rsidRPr="007D7625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  <w:r w:rsidRPr="007D7625">
        <w:rPr>
          <w:sz w:val="28"/>
          <w:szCs w:val="28"/>
        </w:rPr>
        <w:t>______________________</w:t>
      </w:r>
    </w:p>
    <w:p w:rsidR="001506B0" w:rsidRPr="0063305B" w:rsidRDefault="001506B0" w:rsidP="001506B0">
      <w:pPr>
        <w:pStyle w:val="a3"/>
        <w:rPr>
          <w:b w:val="0"/>
          <w:szCs w:val="28"/>
        </w:rPr>
      </w:pPr>
      <w:r w:rsidRPr="0063305B">
        <w:rPr>
          <w:b w:val="0"/>
          <w:i/>
          <w:szCs w:val="28"/>
        </w:rPr>
        <w:t>(наименование муниципального (городского) округа)</w:t>
      </w: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p w:rsidR="001506B0" w:rsidRPr="007D7625" w:rsidRDefault="001506B0" w:rsidP="001506B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531"/>
      </w:tblGrid>
      <w:tr w:rsidR="001506B0" w:rsidRPr="007D7625" w:rsidTr="00370D3E">
        <w:tc>
          <w:tcPr>
            <w:tcW w:w="4927" w:type="dxa"/>
          </w:tcPr>
          <w:p w:rsidR="001506B0" w:rsidRPr="007D7625" w:rsidRDefault="001506B0" w:rsidP="00370D3E">
            <w:pPr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531" w:type="dxa"/>
          </w:tcPr>
          <w:p w:rsidR="001506B0" w:rsidRPr="007D7625" w:rsidRDefault="001506B0" w:rsidP="00370D3E">
            <w:pPr>
              <w:jc w:val="right"/>
              <w:rPr>
                <w:sz w:val="28"/>
                <w:szCs w:val="28"/>
              </w:rPr>
            </w:pPr>
            <w:r w:rsidRPr="007D7625">
              <w:rPr>
                <w:sz w:val="28"/>
                <w:szCs w:val="28"/>
              </w:rPr>
              <w:t>№ ____</w:t>
            </w:r>
          </w:p>
        </w:tc>
      </w:tr>
    </w:tbl>
    <w:p w:rsidR="001506B0" w:rsidRPr="0063305B" w:rsidRDefault="001506B0" w:rsidP="001506B0">
      <w:pPr>
        <w:rPr>
          <w:i/>
          <w:szCs w:val="28"/>
        </w:rPr>
      </w:pPr>
      <w:r w:rsidRPr="0063305B">
        <w:rPr>
          <w:i/>
          <w:szCs w:val="28"/>
        </w:rPr>
        <w:t xml:space="preserve">                   (дата проведения)</w:t>
      </w:r>
    </w:p>
    <w:p w:rsidR="001506B0" w:rsidRPr="007D7625" w:rsidRDefault="001506B0" w:rsidP="001506B0">
      <w:pPr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Председатель: ________________________________________________</w:t>
      </w:r>
    </w:p>
    <w:p w:rsidR="001506B0" w:rsidRPr="0063305B" w:rsidRDefault="001506B0" w:rsidP="001506B0">
      <w:pPr>
        <w:ind w:firstLine="709"/>
        <w:jc w:val="right"/>
        <w:rPr>
          <w:i/>
          <w:szCs w:val="28"/>
        </w:rPr>
      </w:pPr>
      <w:r w:rsidRPr="0063305B">
        <w:rPr>
          <w:i/>
          <w:szCs w:val="28"/>
        </w:rPr>
        <w:t>(указывается Фамилия, Имя, Отчество председательствующего на заседании)</w:t>
      </w:r>
    </w:p>
    <w:p w:rsidR="001506B0" w:rsidRPr="007D7625" w:rsidRDefault="001506B0" w:rsidP="001506B0">
      <w:pPr>
        <w:ind w:firstLine="709"/>
        <w:rPr>
          <w:sz w:val="28"/>
          <w:szCs w:val="28"/>
        </w:rPr>
      </w:pPr>
    </w:p>
    <w:p w:rsidR="001506B0" w:rsidRPr="007D7625" w:rsidRDefault="001506B0" w:rsidP="001506B0">
      <w:pPr>
        <w:ind w:firstLine="709"/>
        <w:rPr>
          <w:sz w:val="28"/>
          <w:szCs w:val="28"/>
        </w:rPr>
      </w:pPr>
      <w:r w:rsidRPr="007D7625">
        <w:rPr>
          <w:sz w:val="28"/>
          <w:szCs w:val="28"/>
        </w:rPr>
        <w:t>Присутствовали:</w:t>
      </w:r>
    </w:p>
    <w:p w:rsidR="001506B0" w:rsidRPr="007D7625" w:rsidRDefault="001506B0" w:rsidP="001506B0">
      <w:pPr>
        <w:ind w:firstLine="709"/>
        <w:rPr>
          <w:sz w:val="28"/>
          <w:szCs w:val="28"/>
        </w:rPr>
      </w:pPr>
      <w:r w:rsidRPr="007D7625">
        <w:rPr>
          <w:sz w:val="28"/>
          <w:szCs w:val="28"/>
        </w:rPr>
        <w:t>Сторона Администрации: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ind w:firstLine="709"/>
        <w:rPr>
          <w:sz w:val="28"/>
          <w:szCs w:val="28"/>
        </w:rPr>
      </w:pPr>
    </w:p>
    <w:p w:rsidR="001506B0" w:rsidRPr="007D7625" w:rsidRDefault="001506B0" w:rsidP="001506B0">
      <w:pPr>
        <w:ind w:firstLine="709"/>
        <w:rPr>
          <w:sz w:val="28"/>
          <w:szCs w:val="28"/>
        </w:rPr>
      </w:pPr>
      <w:r w:rsidRPr="007D7625">
        <w:rPr>
          <w:sz w:val="28"/>
          <w:szCs w:val="28"/>
        </w:rPr>
        <w:t>Сторона  Профсоюзов: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rPr>
          <w:sz w:val="28"/>
          <w:szCs w:val="28"/>
        </w:rPr>
      </w:pPr>
      <w:r w:rsidRPr="007D7625">
        <w:rPr>
          <w:sz w:val="28"/>
          <w:szCs w:val="28"/>
        </w:rPr>
        <w:t>Сторона  Работодателей: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numPr>
          <w:ilvl w:val="0"/>
          <w:numId w:val="3"/>
        </w:numPr>
        <w:suppressAutoHyphens w:val="0"/>
        <w:ind w:left="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63305B" w:rsidRDefault="001506B0" w:rsidP="001506B0">
      <w:pPr>
        <w:numPr>
          <w:ilvl w:val="0"/>
          <w:numId w:val="5"/>
        </w:numPr>
        <w:suppressAutoHyphens w:val="0"/>
        <w:ind w:left="0"/>
        <w:jc w:val="both"/>
        <w:rPr>
          <w:i/>
          <w:szCs w:val="28"/>
        </w:rPr>
      </w:pPr>
      <w:r w:rsidRPr="0063305B">
        <w:rPr>
          <w:i/>
          <w:szCs w:val="28"/>
        </w:rPr>
        <w:t>В случае проведения заседания Комиссии в рабочем порядке указываются эле</w:t>
      </w:r>
      <w:r w:rsidRPr="0063305B">
        <w:rPr>
          <w:i/>
          <w:szCs w:val="28"/>
        </w:rPr>
        <w:t>к</w:t>
      </w:r>
      <w:r w:rsidRPr="0063305B">
        <w:rPr>
          <w:i/>
          <w:szCs w:val="28"/>
        </w:rPr>
        <w:t>тронные адреса членов Комиссии (номера факсов, адреса электронной почты и пр.)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Повестка заседания прилагается.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lastRenderedPageBreak/>
        <w:t>Принят следующий регламент работы: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время для докладов –                   ;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время для выступлений –             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8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Рассмотрение вопросов повестки заседания.</w:t>
      </w:r>
    </w:p>
    <w:p w:rsidR="001506B0" w:rsidRPr="007D7625" w:rsidRDefault="001506B0" w:rsidP="001506B0">
      <w:pPr>
        <w:ind w:firstLine="708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  <w:lang w:val="en-US"/>
        </w:rPr>
        <w:t>I</w:t>
      </w:r>
      <w:r w:rsidRPr="007D7625">
        <w:rPr>
          <w:sz w:val="28"/>
          <w:szCs w:val="28"/>
        </w:rPr>
        <w:t>. …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(указываются Фамилия, Имя, Отчество выступающих)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660"/>
        <w:rPr>
          <w:i/>
          <w:sz w:val="28"/>
          <w:szCs w:val="28"/>
        </w:rPr>
      </w:pPr>
      <w:r w:rsidRPr="007D7625">
        <w:rPr>
          <w:sz w:val="28"/>
          <w:szCs w:val="28"/>
        </w:rPr>
        <w:t xml:space="preserve">Вопросы задали: </w:t>
      </w:r>
      <w:r w:rsidRPr="007D7625">
        <w:rPr>
          <w:i/>
          <w:sz w:val="28"/>
          <w:szCs w:val="28"/>
        </w:rPr>
        <w:t>(указывается Фамилия, Имя, Отчество и должность)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Решили: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1.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2.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3.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  <w:lang w:val="en-US"/>
        </w:rPr>
        <w:t>II</w:t>
      </w:r>
      <w:r w:rsidRPr="007D7625">
        <w:rPr>
          <w:sz w:val="28"/>
          <w:szCs w:val="28"/>
        </w:rPr>
        <w:t>. …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  <w:r w:rsidRPr="007D7625">
        <w:rPr>
          <w:sz w:val="28"/>
          <w:szCs w:val="28"/>
        </w:rPr>
        <w:t>__________________________________________________________________</w:t>
      </w:r>
    </w:p>
    <w:p w:rsidR="001506B0" w:rsidRPr="0063305B" w:rsidRDefault="001506B0" w:rsidP="001506B0">
      <w:pPr>
        <w:jc w:val="center"/>
        <w:rPr>
          <w:i/>
          <w:sz w:val="22"/>
          <w:szCs w:val="28"/>
        </w:rPr>
      </w:pPr>
      <w:r w:rsidRPr="0063305B">
        <w:rPr>
          <w:i/>
          <w:sz w:val="22"/>
          <w:szCs w:val="28"/>
        </w:rPr>
        <w:t>(указываются Фамилия, Имя, Отчество выступающих)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20"/>
        <w:jc w:val="both"/>
        <w:rPr>
          <w:sz w:val="28"/>
          <w:szCs w:val="28"/>
        </w:rPr>
      </w:pPr>
      <w:r w:rsidRPr="007D7625">
        <w:rPr>
          <w:sz w:val="28"/>
          <w:szCs w:val="28"/>
        </w:rPr>
        <w:t xml:space="preserve">Вопросов не поступило. 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Решили: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1.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2.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3. ___________________________________________________________.</w:t>
      </w:r>
    </w:p>
    <w:p w:rsidR="001506B0" w:rsidRPr="007D7625" w:rsidRDefault="001506B0" w:rsidP="001506B0">
      <w:pPr>
        <w:ind w:firstLine="709"/>
        <w:jc w:val="both"/>
        <w:rPr>
          <w:sz w:val="28"/>
          <w:szCs w:val="28"/>
        </w:rPr>
      </w:pPr>
      <w:r w:rsidRPr="007D7625">
        <w:rPr>
          <w:sz w:val="28"/>
          <w:szCs w:val="28"/>
        </w:rPr>
        <w:t>и т.д.</w:t>
      </w:r>
    </w:p>
    <w:p w:rsidR="001506B0" w:rsidRPr="007D7625" w:rsidRDefault="001506B0" w:rsidP="001506B0">
      <w:pPr>
        <w:jc w:val="both"/>
        <w:rPr>
          <w:sz w:val="28"/>
          <w:szCs w:val="28"/>
        </w:rPr>
      </w:pPr>
    </w:p>
    <w:p w:rsidR="001506B0" w:rsidRPr="007D7625" w:rsidRDefault="001506B0" w:rsidP="001506B0">
      <w:pPr>
        <w:pStyle w:val="a3"/>
        <w:rPr>
          <w:b w:val="0"/>
          <w:sz w:val="28"/>
          <w:szCs w:val="28"/>
        </w:rPr>
      </w:pPr>
    </w:p>
    <w:p w:rsidR="001506B0" w:rsidRPr="007D7625" w:rsidRDefault="001506B0" w:rsidP="001506B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07"/>
        <w:gridCol w:w="3119"/>
      </w:tblGrid>
      <w:tr w:rsidR="001506B0" w:rsidRPr="007D7625" w:rsidTr="00370D3E"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Администрации: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i/>
                <w:sz w:val="28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t xml:space="preserve">(подпись) </w:t>
            </w: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Профсоюзов: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</w:t>
            </w:r>
            <w:r w:rsidRPr="007D7625">
              <w:rPr>
                <w:rFonts w:eastAsia="Calibri"/>
                <w:b w:val="0"/>
                <w:i/>
                <w:sz w:val="28"/>
                <w:szCs w:val="28"/>
              </w:rPr>
              <w:t xml:space="preserve"> </w:t>
            </w:r>
            <w:r w:rsidRPr="007D7625">
              <w:rPr>
                <w:rFonts w:eastAsia="Calibri"/>
                <w:b w:val="0"/>
                <w:sz w:val="28"/>
                <w:szCs w:val="28"/>
              </w:rPr>
              <w:t>И.О.Фамилия</w:t>
            </w:r>
          </w:p>
          <w:p w:rsidR="001506B0" w:rsidRPr="0063305B" w:rsidRDefault="001506B0" w:rsidP="00370D3E">
            <w:pPr>
              <w:pStyle w:val="a3"/>
              <w:jc w:val="left"/>
              <w:rPr>
                <w:rFonts w:eastAsia="Calibri"/>
                <w:b w:val="0"/>
                <w:i/>
                <w:sz w:val="22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t>(подпись)</w:t>
            </w:r>
          </w:p>
          <w:p w:rsidR="001506B0" w:rsidRPr="007D7625" w:rsidRDefault="001506B0" w:rsidP="00370D3E">
            <w:pPr>
              <w:pStyle w:val="a3"/>
              <w:rPr>
                <w:rFonts w:eastAsia="Calibri"/>
                <w:b w:val="0"/>
                <w:i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506B0" w:rsidRPr="007D7625" w:rsidRDefault="001506B0" w:rsidP="00370D3E">
            <w:pPr>
              <w:pStyle w:val="a3"/>
              <w:spacing w:line="240" w:lineRule="exact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Координатор стороны Работодателей: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7D7625">
              <w:rPr>
                <w:rFonts w:eastAsia="Calibri"/>
                <w:b w:val="0"/>
                <w:sz w:val="28"/>
                <w:szCs w:val="28"/>
              </w:rPr>
              <w:t>_________ И.О.Фамилия</w:t>
            </w:r>
          </w:p>
          <w:p w:rsidR="001506B0" w:rsidRPr="007D7625" w:rsidRDefault="001506B0" w:rsidP="00370D3E">
            <w:pPr>
              <w:pStyle w:val="a3"/>
              <w:jc w:val="left"/>
              <w:rPr>
                <w:rFonts w:eastAsia="Calibri"/>
                <w:b w:val="0"/>
                <w:sz w:val="28"/>
                <w:szCs w:val="28"/>
              </w:rPr>
            </w:pPr>
            <w:r w:rsidRPr="0063305B">
              <w:rPr>
                <w:rFonts w:eastAsia="Calibri"/>
                <w:b w:val="0"/>
                <w:i/>
                <w:sz w:val="22"/>
                <w:szCs w:val="28"/>
              </w:rPr>
              <w:t>(подпись)</w:t>
            </w:r>
          </w:p>
        </w:tc>
      </w:tr>
    </w:tbl>
    <w:p w:rsidR="001506B0" w:rsidRPr="00012841" w:rsidRDefault="001506B0" w:rsidP="001506B0">
      <w:pPr>
        <w:pStyle w:val="a3"/>
        <w:spacing w:line="240" w:lineRule="exact"/>
        <w:jc w:val="left"/>
        <w:rPr>
          <w:sz w:val="28"/>
          <w:szCs w:val="28"/>
        </w:rPr>
      </w:pPr>
    </w:p>
    <w:p w:rsidR="001D2281" w:rsidRPr="001D2281" w:rsidRDefault="001D2281" w:rsidP="001D2281">
      <w:pPr>
        <w:pStyle w:val="a3"/>
        <w:rPr>
          <w:sz w:val="28"/>
          <w:szCs w:val="28"/>
        </w:rPr>
      </w:pPr>
    </w:p>
    <w:p w:rsidR="001D2281" w:rsidRPr="001D2281" w:rsidRDefault="001D2281" w:rsidP="001D2281">
      <w:pPr>
        <w:pStyle w:val="a3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ab/>
        <w:t>Основными задачами Отдела являются: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1. Осуществление переданных органам местного самоуправления в соответствии с Законом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</w:t>
      </w:r>
      <w:r w:rsidRPr="001D2281">
        <w:rPr>
          <w:b w:val="0"/>
          <w:sz w:val="28"/>
          <w:szCs w:val="28"/>
        </w:rPr>
        <w:lastRenderedPageBreak/>
        <w:t>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отдельных государственных полномочий в сфере труда, состоящих  в: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color w:val="000000"/>
          <w:sz w:val="28"/>
          <w:szCs w:val="28"/>
        </w:rPr>
      </w:pPr>
      <w:r w:rsidRPr="001D2281">
        <w:rPr>
          <w:b w:val="0"/>
          <w:color w:val="000000"/>
          <w:sz w:val="28"/>
          <w:szCs w:val="28"/>
        </w:rPr>
        <w:t xml:space="preserve">1.1. 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координации проведения на территории Благодарненского </w:t>
      </w:r>
      <w:r w:rsidRPr="001D2281">
        <w:rPr>
          <w:b w:val="0"/>
          <w:sz w:val="28"/>
          <w:szCs w:val="28"/>
        </w:rPr>
        <w:t>муниципального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 округа Ставропольского края в установленном порядке обучения по охране труда</w:t>
      </w:r>
      <w:r w:rsidRPr="001D2281">
        <w:rPr>
          <w:b w:val="0"/>
          <w:color w:val="000000"/>
          <w:sz w:val="28"/>
          <w:szCs w:val="28"/>
        </w:rPr>
        <w:t>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color w:val="000000"/>
          <w:sz w:val="28"/>
          <w:szCs w:val="28"/>
        </w:rPr>
      </w:pPr>
      <w:r w:rsidRPr="001D2281">
        <w:rPr>
          <w:b w:val="0"/>
          <w:color w:val="000000"/>
          <w:sz w:val="28"/>
          <w:szCs w:val="28"/>
        </w:rPr>
        <w:t xml:space="preserve">1.2. 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организации и проведении мониторинга состояния условий и охраны труда у работодателей, осуществляющих деятельность на территории Благодарненского </w:t>
      </w:r>
      <w:r w:rsidRPr="001D2281">
        <w:rPr>
          <w:b w:val="0"/>
          <w:sz w:val="28"/>
          <w:szCs w:val="28"/>
        </w:rPr>
        <w:t>муниципального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 округа Ставропольского края;</w:t>
      </w:r>
      <w:r w:rsidRPr="001D2281">
        <w:rPr>
          <w:b w:val="0"/>
          <w:color w:val="000000"/>
          <w:sz w:val="28"/>
          <w:szCs w:val="28"/>
        </w:rPr>
        <w:t xml:space="preserve"> </w:t>
      </w:r>
      <w:r w:rsidRPr="001D2281">
        <w:rPr>
          <w:b w:val="0"/>
          <w:color w:val="000000"/>
          <w:sz w:val="28"/>
          <w:szCs w:val="28"/>
        </w:rPr>
        <w:tab/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color w:val="000000"/>
          <w:sz w:val="28"/>
          <w:szCs w:val="28"/>
        </w:rPr>
      </w:pPr>
      <w:r w:rsidRPr="001D2281">
        <w:rPr>
          <w:b w:val="0"/>
          <w:color w:val="000000"/>
          <w:sz w:val="28"/>
          <w:szCs w:val="28"/>
        </w:rPr>
        <w:t xml:space="preserve">1.3. 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>осуществлении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и контроля за их выполнением</w:t>
      </w:r>
      <w:r w:rsidRPr="001D2281">
        <w:rPr>
          <w:b w:val="0"/>
          <w:color w:val="000000"/>
          <w:sz w:val="28"/>
          <w:szCs w:val="28"/>
        </w:rPr>
        <w:t>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color w:val="000000"/>
          <w:sz w:val="28"/>
          <w:szCs w:val="28"/>
        </w:rPr>
        <w:t>1.4.  участии в урегулировании коллективных трудовых</w:t>
      </w:r>
      <w:r w:rsidRPr="001D2281">
        <w:rPr>
          <w:b w:val="0"/>
          <w:sz w:val="28"/>
          <w:szCs w:val="28"/>
        </w:rPr>
        <w:t xml:space="preserve"> споров.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 Осуществление отдельных полномочий в области труда и занятости населения, возложенных на органы местного самоуправления законодательством Российской Федерации и законодательством Ставропольского края, состоящих в: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2.1. участии в пределах компетенции в реализации основных направлений и приоритетов государственной политики в области формирования, развития и использования трудовых ресурсов;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2.2. изучении процессов демографического развития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2.3. развитии системы социального партнерства и договорного регулирования социально- трудовых отношений на территории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2.4. содействии в пределах компетенции соблюдению трудовых прав работников;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2.5. организации мероприятий, направленных на снижение неформальной занятости, легализации заработной платы;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2.6. организация мероприятий, направленных на соблюдение работодателями трудовых прав работников;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 Обеспечении работоспособности программных комплексов и систем автоматизации.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4. Организации работы по межведомственному взаимодействию в целях обеспечения предоставления (исполнения) государственных и муниципальных услуг (функций) в электронной форме.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5. Ведении документооборота Управления.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6. Осуществлении контроля за соблюдением исполнительской дисциплины.</w:t>
      </w:r>
    </w:p>
    <w:p w:rsidR="001D2281" w:rsidRPr="001D2281" w:rsidRDefault="001D2281" w:rsidP="001D22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D2281">
        <w:rPr>
          <w:sz w:val="28"/>
          <w:szCs w:val="28"/>
        </w:rPr>
        <w:t xml:space="preserve">  7.  Осуществлении правового обеспечение деятельности управления труда и социальной защиты населения администрации Благодарненского муниципального округа Ставропольского края.</w:t>
      </w:r>
    </w:p>
    <w:p w:rsidR="001D2281" w:rsidRPr="001D2281" w:rsidRDefault="001D2281" w:rsidP="001D22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На Отдел могут быть возложены иные задачи в соответствии с законодательством Российской Федерации, законодательством Ставропольского края, правовыми актами органов местного самоуправления Благодарненского муниципального округа Ставропольского края.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</w:p>
    <w:p w:rsidR="001D2281" w:rsidRPr="001D2281" w:rsidRDefault="001D2281" w:rsidP="001D2281">
      <w:pPr>
        <w:pStyle w:val="a3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 Основные функции Отдела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В соответствии с возложенными на него задачами Отдел выполняет следующие основные функции: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    Реализует: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1.1. основные направления государственной политики в сфере труда и занятости населения во взаимодействии с органами исполнительной власти Ставропольского края, органами местного самоуправления, органами государственного надзора и контроля, внебюджетными фондами, профсоюзными структурами, работодателями Благодарненского муниципального округа.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1.2. мероприятия по обеспечению работоспособности программных комплексов и систем автоматизации Управления;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1.3. мероприятия по переходу на предоставление государственных и муниципальных услуг в электронной форме;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1.4. мероприятия по организации работы по межведомственному взаимодействию в целях обеспечения предоставления (исполнения) государственных и муниципальных услуг (функций) в электронной форме;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1.5. мероприятия по обеспечению сроков исполнения контрольных документов.</w:t>
      </w:r>
    </w:p>
    <w:p w:rsidR="001D2281" w:rsidRPr="001D2281" w:rsidRDefault="001D2281" w:rsidP="001D2281">
      <w:pPr>
        <w:pStyle w:val="a3"/>
        <w:numPr>
          <w:ilvl w:val="0"/>
          <w:numId w:val="2"/>
        </w:numPr>
        <w:suppressAutoHyphens w:val="0"/>
        <w:ind w:left="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Участвует: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2.1. в разработке проектов нормативных правовых актов Благодарненского муниципального округа Ставропольского края по вопросам, относящимся к компетенции Отдела;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2.2. в разработке и реализации районных целевых программ в сфере труда и занятости населения;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2.3. в разработке долгосрочных, среднесрочных, краткосрочных планов по реализации Стратегии социально- экономического развития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2.4. в разработке отчетных и прогнозных показателей социально- экономического развития Благодарненского муниципального округа Ставропольского края по разделам «Демографические показатели», «Труд и занятость».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2.5. в урегулировании коллективных трудовых споров;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2.6. в установленном порядке в расследовании групповых, тяжелых и со смертельным исходом несчастных случаев на производстве, произошедших у работодателей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2.7. в работе межведомственных комиссий органов местного самоуправления, организаций всех форм собственности  (по согласованию);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lastRenderedPageBreak/>
        <w:t>2.8.  в работе по присоединению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государственных (муниципальных) услуг (функций) в электронной форме.</w:t>
      </w:r>
    </w:p>
    <w:p w:rsidR="001D2281" w:rsidRPr="001D2281" w:rsidRDefault="001D2281" w:rsidP="001D2281">
      <w:pPr>
        <w:pStyle w:val="a3"/>
        <w:numPr>
          <w:ilvl w:val="0"/>
          <w:numId w:val="2"/>
        </w:numPr>
        <w:suppressAutoHyphens w:val="0"/>
        <w:ind w:left="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Осуществляет: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3.1. мониторинг задолженности по выплате заработной платы и предлагает меры по ее сокращению и  ликвидации;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3.2.  анализ динамики уровня заработной платы в разрезе отраслей экономики;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3.3. анализ процессов и составление прогнозов формирования, развития и использования трудовых ресурсов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3.4. изучение процессов развития социально- демографической сферы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3.5. мониторинг реализации на территории Благодарненского муниципального округа Ставропольского края инвестиционных проектов;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color w:val="00000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3.6.  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организацию и проведение мониторинга состояния условий и охраны труда у работодателей, осуществляющих деятельность на территории Благодарненского </w:t>
      </w:r>
      <w:r w:rsidRPr="001D2281">
        <w:rPr>
          <w:b w:val="0"/>
          <w:sz w:val="28"/>
          <w:szCs w:val="28"/>
        </w:rPr>
        <w:t>муниципального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3.7. </w:t>
      </w:r>
      <w:r w:rsidRPr="001D2281">
        <w:rPr>
          <w:b w:val="0"/>
          <w:color w:val="000000"/>
          <w:sz w:val="28"/>
          <w:szCs w:val="28"/>
        </w:rPr>
        <w:t xml:space="preserve">координацию в установленном порядке обучения по охране труда на территории Благодарненского </w:t>
      </w:r>
      <w:r w:rsidRPr="001D2281">
        <w:rPr>
          <w:b w:val="0"/>
          <w:sz w:val="28"/>
          <w:szCs w:val="28"/>
        </w:rPr>
        <w:t>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3.8.  мониторинг проведения специальной оценки условий труда работодателями 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Благодарненского </w:t>
      </w:r>
      <w:r w:rsidRPr="001D2281">
        <w:rPr>
          <w:b w:val="0"/>
          <w:sz w:val="28"/>
          <w:szCs w:val="28"/>
        </w:rPr>
        <w:t>муниципального</w:t>
      </w:r>
      <w:r w:rsidRPr="001D2281">
        <w:rPr>
          <w:b w:val="0"/>
          <w:color w:val="000000"/>
          <w:sz w:val="28"/>
          <w:szCs w:val="28"/>
          <w:shd w:val="clear" w:color="auto" w:fill="FFFFFF"/>
        </w:rPr>
        <w:t xml:space="preserve"> округа Ставропольского края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3.9. осуществляет уведомительную регистрацию коллективных договоров, территориальных, отраслевых (межотраслевых) и иных соглашений, заключенных на территориальном уровне социального партнерства, и контроль за их выполнением;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3.10. прием извещений о групповых и тяжелых несчастных случаях, несчастных случаях со смертельным исходом, происшедших в организациях, расположенных на территории Благодарненского муниципального округа;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color w:val="FF0000"/>
          <w:sz w:val="28"/>
          <w:szCs w:val="28"/>
        </w:rPr>
      </w:pPr>
      <w:r w:rsidRPr="001D2281">
        <w:rPr>
          <w:b w:val="0"/>
          <w:color w:val="000000"/>
          <w:sz w:val="28"/>
          <w:szCs w:val="28"/>
        </w:rPr>
        <w:t>3.11. участие в расследовании</w:t>
      </w:r>
      <w:r w:rsidRPr="001D2281">
        <w:rPr>
          <w:b w:val="0"/>
          <w:sz w:val="28"/>
          <w:szCs w:val="28"/>
        </w:rPr>
        <w:t xml:space="preserve"> групповых и тяжелых несчастных случаях, несчастных случаях со смертельным исходом, происшедших в организациях, расположенных на территории Благодарненского муниципального округа;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3.12. подготовку и направление в соответствующие органы государственного надзора и контроля информации о фактах грубых нарушений норм трудового законодательства, обязательств коллективных договоров и соглашений, обращений отдельных граждан по вопросам грубых нарушений трудовых прав;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3.13. освоение и внедрение современных сетевых и коммуникационных технологий, программ автоматизации в работу специалистов Управления;</w:t>
      </w:r>
    </w:p>
    <w:p w:rsidR="001D2281" w:rsidRPr="001D2281" w:rsidRDefault="001D2281" w:rsidP="001D2281">
      <w:pPr>
        <w:pStyle w:val="a3"/>
        <w:ind w:firstLine="708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3.14. контроль за соблюдением сроков исполнения контрольных документов;</w:t>
      </w:r>
    </w:p>
    <w:p w:rsidR="001D2281" w:rsidRPr="001D2281" w:rsidRDefault="001D2281" w:rsidP="001D22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D2281">
        <w:rPr>
          <w:sz w:val="28"/>
          <w:szCs w:val="28"/>
        </w:rPr>
        <w:lastRenderedPageBreak/>
        <w:t xml:space="preserve">  3.15. справочно-информационное обслуживание работников управления труда и социальной защиты населения администрации Благодарненского муниципального округа Ставропольского края по вопросам федерального законодательства и законодательства Ставропольского края;</w:t>
      </w:r>
    </w:p>
    <w:p w:rsidR="001D2281" w:rsidRPr="001D2281" w:rsidRDefault="001D2281" w:rsidP="001D22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bidi="ru-RU"/>
        </w:rPr>
      </w:pPr>
      <w:r w:rsidRPr="001D2281">
        <w:rPr>
          <w:sz w:val="28"/>
          <w:szCs w:val="28"/>
        </w:rPr>
        <w:t xml:space="preserve"> 3.16. дачу квалифицированных заключений, консультаций, справок по правовым вопросам, возникающим в управлении, принятие участия в разработке документов правового характера;</w:t>
      </w:r>
    </w:p>
    <w:p w:rsidR="001D2281" w:rsidRPr="001D2281" w:rsidRDefault="001D2281" w:rsidP="001D22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D2281">
        <w:rPr>
          <w:sz w:val="28"/>
          <w:szCs w:val="28"/>
        </w:rPr>
        <w:t>3.17. представление интересов управления в прокуратуре, суде, арбитражном и третейском судах (на основании доверенности).</w:t>
      </w:r>
    </w:p>
    <w:p w:rsidR="001D2281" w:rsidRPr="001D2281" w:rsidRDefault="001D2281" w:rsidP="001D2281">
      <w:pPr>
        <w:pStyle w:val="a3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Разрабатывает: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 мероприятия, направленные на улучшение условий и охраны труда работников, вносит предложения для включения в краевые и районные программы улучшения условий и охраны труда, участвует в их реализации;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 баланс трудовых ресурсов Благодарненского муниципального округа Ставропольского края;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 баланс дополнительной потребности в рабочих кадрах и специалистах для решения задач, возникающих в ходе организации мобилизационной подготовки экономики Благодарненского муниципального округа Ставропольского края.</w:t>
      </w:r>
    </w:p>
    <w:p w:rsidR="001D2281" w:rsidRPr="001D2281" w:rsidRDefault="001D2281" w:rsidP="001D2281">
      <w:pPr>
        <w:pStyle w:val="a3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Содействует: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 организациям района в развитии кадрового потенциала, подготовке управленческих кадров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 ведению коллективных переговоров и заключению коллективных договоров в организациях, отраслях экономики и муниципальных образованиях Благодарненского муниципального округа Ставропольского края, присоединению работодателей к действующим краевым, территориальным, отраслевым и иным соглашениям, повышению их роли в регулировании социально- трудовых отношений;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3. работодателям Благодарненского муниципального округа в обеспечении работников специальной одеждой, специальной обувью и другими средствами индивидуальной защиты;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4. предупреждению и разрешению трудовых споров в организациях Благодарненского муниципального округа Ставропольского края; 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5. обеспечению трудовых прав работников в пределах компетенции;</w:t>
      </w:r>
    </w:p>
    <w:p w:rsidR="001D2281" w:rsidRPr="001D2281" w:rsidRDefault="001D2281" w:rsidP="001D2281">
      <w:pPr>
        <w:pStyle w:val="a3"/>
        <w:ind w:firstLine="12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 xml:space="preserve">                     Организует: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 взаимодействие между работодателями и организациями, оказывающими услуги в области охраны труда, в том числе в проведении специальной оценки условий труда;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2. информирование представителей организаций округа, субъектов малого предпринимательства, профсоюзных структур, общественности по вопросам социально- трудовых отношений в рамках семинаров, совещаний, мероприятий районного масштаба, с привлечением средств массовой информации;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lastRenderedPageBreak/>
        <w:t>3. работу следующих комиссий и структур: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территориальной трехсторонней комиссии по регулированию социально- трудовых отношений Благодарненского муниципального округа Ставропольского края;</w:t>
      </w:r>
    </w:p>
    <w:p w:rsidR="001D2281" w:rsidRPr="001D2281" w:rsidRDefault="001D2281" w:rsidP="001D2281">
      <w:pPr>
        <w:numPr>
          <w:ilvl w:val="0"/>
          <w:numId w:val="1"/>
        </w:numPr>
        <w:tabs>
          <w:tab w:val="left" w:pos="9072"/>
        </w:tabs>
        <w:ind w:left="0" w:firstLine="0"/>
        <w:jc w:val="both"/>
        <w:rPr>
          <w:sz w:val="28"/>
          <w:szCs w:val="28"/>
        </w:rPr>
      </w:pPr>
      <w:r w:rsidRPr="001D2281">
        <w:rPr>
          <w:sz w:val="28"/>
          <w:szCs w:val="28"/>
        </w:rPr>
        <w:t xml:space="preserve">          межведомственной комиссии по профилактике</w:t>
      </w:r>
      <w:r w:rsidRPr="001D2281">
        <w:rPr>
          <w:bCs/>
          <w:sz w:val="28"/>
          <w:szCs w:val="28"/>
        </w:rPr>
        <w:t xml:space="preserve"> нарушений трудовых прав работников </w:t>
      </w:r>
      <w:r w:rsidRPr="001D2281">
        <w:rPr>
          <w:sz w:val="28"/>
          <w:szCs w:val="28"/>
        </w:rPr>
        <w:t>работодателями, осуществляющими производственную деятельность на территории Благодарненского муниципального округа Ставропольского края;</w:t>
      </w:r>
    </w:p>
    <w:p w:rsidR="001D2281" w:rsidRPr="001D2281" w:rsidRDefault="001D2281" w:rsidP="001D2281">
      <w:pPr>
        <w:numPr>
          <w:ilvl w:val="0"/>
          <w:numId w:val="1"/>
        </w:numPr>
        <w:tabs>
          <w:tab w:val="left" w:pos="9072"/>
        </w:tabs>
        <w:ind w:left="0" w:firstLine="0"/>
        <w:jc w:val="both"/>
        <w:rPr>
          <w:sz w:val="28"/>
          <w:szCs w:val="28"/>
        </w:rPr>
      </w:pPr>
      <w:r w:rsidRPr="001D2281">
        <w:rPr>
          <w:sz w:val="28"/>
          <w:szCs w:val="28"/>
        </w:rPr>
        <w:t xml:space="preserve">           комиссии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и легализации заработной платы при администрации Благодарненского муниципального округа Ставропольского края.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color w:val="FF0000"/>
          <w:sz w:val="28"/>
          <w:szCs w:val="28"/>
        </w:rPr>
        <w:t xml:space="preserve">                              </w:t>
      </w:r>
      <w:r w:rsidRPr="001D2281">
        <w:rPr>
          <w:b w:val="0"/>
          <w:sz w:val="28"/>
          <w:szCs w:val="28"/>
        </w:rPr>
        <w:t>Обеспечивает: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1. оказание консультативной и методической помощи в организации работы по охране труда, регулировании социально- трудовых отношений на основе принципов социального партнерства;</w:t>
      </w:r>
    </w:p>
    <w:p w:rsidR="001D2281" w:rsidRPr="001D2281" w:rsidRDefault="001D2281" w:rsidP="001D2281">
      <w:pPr>
        <w:pStyle w:val="a3"/>
        <w:ind w:firstLine="720"/>
        <w:jc w:val="both"/>
        <w:rPr>
          <w:b w:val="0"/>
          <w:sz w:val="28"/>
          <w:szCs w:val="28"/>
        </w:rPr>
      </w:pPr>
      <w:r w:rsidRPr="001D2281">
        <w:rPr>
          <w:b w:val="0"/>
          <w:sz w:val="28"/>
          <w:szCs w:val="28"/>
        </w:rPr>
        <w:t>Отдел может осуществлять иные функции в сфере труда и занятости населения в соответствии с законодательством Российской Федерации, законодательством Ставропольского края, правовыми актами органов местного самоуправления Благодарненского муниципального округа Ставропольского края.</w:t>
      </w:r>
    </w:p>
    <w:p w:rsidR="00860359" w:rsidRPr="001D2281" w:rsidRDefault="00860359">
      <w:pPr>
        <w:rPr>
          <w:sz w:val="28"/>
          <w:szCs w:val="28"/>
        </w:rPr>
      </w:pPr>
    </w:p>
    <w:sectPr w:rsidR="00860359" w:rsidRPr="001D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4C2043"/>
    <w:multiLevelType w:val="hybridMultilevel"/>
    <w:tmpl w:val="0380C40C"/>
    <w:lvl w:ilvl="0" w:tplc="EF20590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B5FDB"/>
    <w:multiLevelType w:val="hybridMultilevel"/>
    <w:tmpl w:val="AD124008"/>
    <w:lvl w:ilvl="0" w:tplc="8130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615DAA"/>
    <w:multiLevelType w:val="hybridMultilevel"/>
    <w:tmpl w:val="7E3A0D60"/>
    <w:lvl w:ilvl="0" w:tplc="BCE40342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1754B9"/>
    <w:multiLevelType w:val="hybridMultilevel"/>
    <w:tmpl w:val="A8F6504C"/>
    <w:lvl w:ilvl="0" w:tplc="14648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4E"/>
    <w:rsid w:val="001506B0"/>
    <w:rsid w:val="001D2281"/>
    <w:rsid w:val="0022734E"/>
    <w:rsid w:val="008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11AF-9EA5-4859-8AA9-5E85FC2A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228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D228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5">
    <w:name w:val="Body Text Indent"/>
    <w:basedOn w:val="a"/>
    <w:link w:val="a6"/>
    <w:rsid w:val="00150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06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50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link w:val="a8"/>
    <w:rsid w:val="001506B0"/>
    <w:rPr>
      <w:lang w:val="x-none"/>
    </w:rPr>
  </w:style>
  <w:style w:type="paragraph" w:styleId="a8">
    <w:name w:val="Title"/>
    <w:basedOn w:val="a"/>
    <w:link w:val="a7"/>
    <w:qFormat/>
    <w:rsid w:val="001506B0"/>
    <w:pPr>
      <w:suppressAutoHyphens w:val="0"/>
      <w:jc w:val="center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Название Знак1"/>
    <w:basedOn w:val="a0"/>
    <w:uiPriority w:val="10"/>
    <w:rsid w:val="001506B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2024-03-04T08:53:00Z</dcterms:created>
  <dcterms:modified xsi:type="dcterms:W3CDTF">2024-03-04T08:53:00Z</dcterms:modified>
</cp:coreProperties>
</file>